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113F95">
        <w:rPr>
          <w:rFonts w:ascii="Times New Roman" w:hAnsi="Times New Roman"/>
          <w:b/>
          <w:sz w:val="24"/>
          <w:szCs w:val="24"/>
        </w:rPr>
        <w:t>11</w:t>
      </w:r>
      <w:r w:rsidRPr="003E5353">
        <w:rPr>
          <w:rFonts w:ascii="Times New Roman" w:hAnsi="Times New Roman"/>
          <w:b/>
          <w:sz w:val="24"/>
          <w:szCs w:val="24"/>
        </w:rPr>
        <w:t>/201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113F95">
        <w:rPr>
          <w:rFonts w:ascii="Times New Roman" w:hAnsi="Times New Roman"/>
          <w:b/>
          <w:sz w:val="24"/>
          <w:szCs w:val="24"/>
        </w:rPr>
        <w:t>24 de junho</w:t>
      </w:r>
      <w:r>
        <w:rPr>
          <w:rFonts w:ascii="Times New Roman" w:hAnsi="Times New Roman"/>
          <w:b/>
          <w:sz w:val="24"/>
          <w:szCs w:val="24"/>
        </w:rPr>
        <w:t xml:space="preserve"> de 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EE112B" w:rsidP="00EE112B">
      <w:pPr>
        <w:jc w:val="both"/>
        <w:rPr>
          <w:rFonts w:ascii="Times New Roman" w:hAnsi="Times New Roman"/>
          <w:b/>
        </w:rPr>
      </w:pPr>
    </w:p>
    <w:p w:rsidR="00EE112B" w:rsidRPr="004F5DE2" w:rsidRDefault="00EE112B" w:rsidP="00EE112B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>Concede Férias a Servidor</w:t>
      </w:r>
      <w:r w:rsidR="00113F95">
        <w:rPr>
          <w:rFonts w:ascii="Times New Roman" w:hAnsi="Times New Roman"/>
          <w:b/>
          <w:i/>
        </w:rPr>
        <w:t>a</w:t>
      </w:r>
      <w:r w:rsidRPr="004F5DE2">
        <w:rPr>
          <w:rFonts w:ascii="Times New Roman" w:hAnsi="Times New Roman"/>
          <w:b/>
          <w:i/>
        </w:rPr>
        <w:t xml:space="preserve"> </w:t>
      </w:r>
      <w:proofErr w:type="spellStart"/>
      <w:r w:rsidR="00113F95">
        <w:rPr>
          <w:rFonts w:ascii="Times New Roman" w:hAnsi="Times New Roman"/>
          <w:b/>
          <w:i/>
        </w:rPr>
        <w:t>Geane</w:t>
      </w:r>
      <w:proofErr w:type="spellEnd"/>
      <w:r w:rsidR="00113F95">
        <w:rPr>
          <w:rFonts w:ascii="Times New Roman" w:hAnsi="Times New Roman"/>
          <w:b/>
          <w:i/>
        </w:rPr>
        <w:t xml:space="preserve"> Rodrigues</w:t>
      </w:r>
      <w:r w:rsidR="00531CF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deste Poder Legislativo Municipal</w:t>
      </w:r>
      <w:r w:rsidRPr="004F5DE2">
        <w:rPr>
          <w:rFonts w:ascii="Times New Roman" w:hAnsi="Times New Roman"/>
          <w:b/>
          <w:i/>
        </w:rPr>
        <w:t>”.</w:t>
      </w:r>
    </w:p>
    <w:p w:rsidR="00EE112B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EE112B" w:rsidRPr="00113F95" w:rsidRDefault="00EE112B" w:rsidP="00113F95">
      <w:pPr>
        <w:pStyle w:val="ecxmsonormal"/>
        <w:spacing w:before="0" w:beforeAutospacing="0" w:after="324" w:afterAutospacing="0"/>
        <w:ind w:right="-1" w:firstLine="2268"/>
        <w:jc w:val="both"/>
        <w:rPr>
          <w:b/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 w:rsidR="00113F95">
        <w:rPr>
          <w:color w:val="2A2A2A"/>
          <w:shd w:val="clear" w:color="auto" w:fill="FFFFFF"/>
        </w:rPr>
        <w:t>Conceder Férias a</w:t>
      </w:r>
      <w:r>
        <w:rPr>
          <w:color w:val="2A2A2A"/>
          <w:shd w:val="clear" w:color="auto" w:fill="FFFFFF"/>
        </w:rPr>
        <w:t xml:space="preserve"> Servidor</w:t>
      </w:r>
      <w:r w:rsidR="00113F95">
        <w:rPr>
          <w:color w:val="2A2A2A"/>
          <w:shd w:val="clear" w:color="auto" w:fill="FFFFFF"/>
        </w:rPr>
        <w:t>a</w:t>
      </w:r>
      <w:r>
        <w:rPr>
          <w:color w:val="2A2A2A"/>
          <w:shd w:val="clear" w:color="auto" w:fill="FFFFFF"/>
        </w:rPr>
        <w:t xml:space="preserve"> </w:t>
      </w:r>
      <w:proofErr w:type="spellStart"/>
      <w:r w:rsidR="00113F95">
        <w:rPr>
          <w:b/>
          <w:color w:val="2A2A2A"/>
          <w:shd w:val="clear" w:color="auto" w:fill="FFFFFF"/>
        </w:rPr>
        <w:t>Geane</w:t>
      </w:r>
      <w:proofErr w:type="spellEnd"/>
      <w:r w:rsidR="00113F95">
        <w:rPr>
          <w:b/>
          <w:color w:val="2A2A2A"/>
          <w:shd w:val="clear" w:color="auto" w:fill="FFFFFF"/>
        </w:rPr>
        <w:t xml:space="preserve"> Rodrigues</w:t>
      </w:r>
      <w:r>
        <w:rPr>
          <w:color w:val="2A2A2A"/>
          <w:shd w:val="clear" w:color="auto" w:fill="FFFFFF"/>
        </w:rPr>
        <w:t xml:space="preserve">, deste Poder Legislativo Municipal na função de </w:t>
      </w:r>
      <w:r w:rsidR="00113F95">
        <w:rPr>
          <w:color w:val="2A2A2A"/>
          <w:shd w:val="clear" w:color="auto" w:fill="FFFFFF"/>
        </w:rPr>
        <w:t>zeladora</w:t>
      </w:r>
      <w:r>
        <w:rPr>
          <w:color w:val="2A2A2A"/>
          <w:shd w:val="clear" w:color="auto" w:fill="FFFFFF"/>
        </w:rPr>
        <w:t>, para o gozo no período de 01/0</w:t>
      </w:r>
      <w:r w:rsidR="00113F95">
        <w:rPr>
          <w:color w:val="2A2A2A"/>
          <w:shd w:val="clear" w:color="auto" w:fill="FFFFFF"/>
        </w:rPr>
        <w:t>7</w:t>
      </w:r>
      <w:r>
        <w:rPr>
          <w:color w:val="2A2A2A"/>
          <w:shd w:val="clear" w:color="auto" w:fill="FFFFFF"/>
        </w:rPr>
        <w:t>/2019 a 30/0</w:t>
      </w:r>
      <w:r w:rsidR="00113F95">
        <w:rPr>
          <w:color w:val="2A2A2A"/>
          <w:shd w:val="clear" w:color="auto" w:fill="FFFFFF"/>
        </w:rPr>
        <w:t>7</w:t>
      </w:r>
      <w:r>
        <w:rPr>
          <w:color w:val="2A2A2A"/>
          <w:shd w:val="clear" w:color="auto" w:fill="FFFFFF"/>
        </w:rPr>
        <w:t xml:space="preserve">/2019 referente ao período aquisitivo de </w:t>
      </w:r>
      <w:r w:rsidR="00113F95">
        <w:rPr>
          <w:b/>
          <w:color w:val="2A2A2A"/>
          <w:shd w:val="clear" w:color="auto" w:fill="FFFFFF"/>
        </w:rPr>
        <w:t>20</w:t>
      </w:r>
      <w:r w:rsidRPr="0008222A">
        <w:rPr>
          <w:b/>
          <w:color w:val="2A2A2A"/>
          <w:shd w:val="clear" w:color="auto" w:fill="FFFFFF"/>
        </w:rPr>
        <w:t xml:space="preserve"> de </w:t>
      </w:r>
      <w:r w:rsidR="00113F95">
        <w:rPr>
          <w:b/>
          <w:color w:val="2A2A2A"/>
          <w:shd w:val="clear" w:color="auto" w:fill="FFFFFF"/>
        </w:rPr>
        <w:t>abril</w:t>
      </w:r>
      <w:r w:rsidRPr="0008222A">
        <w:rPr>
          <w:b/>
          <w:color w:val="2A2A2A"/>
          <w:shd w:val="clear" w:color="auto" w:fill="FFFFFF"/>
        </w:rPr>
        <w:t xml:space="preserve"> 201</w:t>
      </w:r>
      <w:r w:rsidR="00113F95">
        <w:rPr>
          <w:b/>
          <w:color w:val="2A2A2A"/>
          <w:shd w:val="clear" w:color="auto" w:fill="FFFFFF"/>
        </w:rPr>
        <w:t>7</w:t>
      </w:r>
      <w:r w:rsidRPr="0008222A">
        <w:rPr>
          <w:b/>
          <w:color w:val="2A2A2A"/>
          <w:shd w:val="clear" w:color="auto" w:fill="FFFFFF"/>
        </w:rPr>
        <w:t xml:space="preserve"> a </w:t>
      </w:r>
      <w:r w:rsidR="00113F95">
        <w:rPr>
          <w:b/>
          <w:color w:val="2A2A2A"/>
          <w:shd w:val="clear" w:color="auto" w:fill="FFFFFF"/>
        </w:rPr>
        <w:t>19</w:t>
      </w:r>
      <w:r w:rsidRPr="0008222A">
        <w:rPr>
          <w:b/>
          <w:color w:val="2A2A2A"/>
          <w:shd w:val="clear" w:color="auto" w:fill="FFFFFF"/>
        </w:rPr>
        <w:t xml:space="preserve"> de </w:t>
      </w:r>
      <w:r w:rsidR="00113F95">
        <w:rPr>
          <w:b/>
          <w:color w:val="2A2A2A"/>
          <w:shd w:val="clear" w:color="auto" w:fill="FFFFFF"/>
        </w:rPr>
        <w:t>abril</w:t>
      </w:r>
      <w:r w:rsidRPr="0008222A">
        <w:rPr>
          <w:b/>
          <w:color w:val="2A2A2A"/>
          <w:shd w:val="clear" w:color="auto" w:fill="FFFFFF"/>
        </w:rPr>
        <w:t xml:space="preserve"> de 201</w:t>
      </w:r>
      <w:r w:rsidR="00113F95">
        <w:rPr>
          <w:b/>
          <w:color w:val="2A2A2A"/>
          <w:shd w:val="clear" w:color="auto" w:fill="FFFFFF"/>
        </w:rPr>
        <w:t>8</w:t>
      </w:r>
      <w:r>
        <w:rPr>
          <w:color w:val="2A2A2A"/>
          <w:shd w:val="clear" w:color="auto" w:fill="FFFFFF"/>
        </w:rPr>
        <w:t>.</w:t>
      </w:r>
    </w:p>
    <w:p w:rsidR="00EE112B" w:rsidRPr="0008222A" w:rsidRDefault="00EE112B" w:rsidP="00EE112B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sz w:val="24"/>
          <w:szCs w:val="24"/>
        </w:rPr>
        <w:t xml:space="preserve"> </w:t>
      </w:r>
      <w:r w:rsidRPr="0008222A">
        <w:rPr>
          <w:rFonts w:ascii="Times New Roman" w:hAnsi="Times New Roman"/>
          <w:b/>
          <w:sz w:val="24"/>
          <w:szCs w:val="24"/>
        </w:rPr>
        <w:t>Art. 2º</w:t>
      </w:r>
      <w:r w:rsidRPr="0008222A">
        <w:rPr>
          <w:rFonts w:ascii="Times New Roman" w:hAnsi="Times New Roman"/>
          <w:sz w:val="24"/>
          <w:szCs w:val="24"/>
        </w:rPr>
        <w:t xml:space="preserve"> - Esta portaria entra em </w:t>
      </w:r>
      <w:r w:rsidR="00113F95">
        <w:rPr>
          <w:rFonts w:ascii="Times New Roman" w:hAnsi="Times New Roman"/>
          <w:sz w:val="24"/>
          <w:szCs w:val="24"/>
        </w:rPr>
        <w:t>vigor na data de sua publicação</w:t>
      </w:r>
      <w:r w:rsidRPr="0008222A">
        <w:rPr>
          <w:rFonts w:ascii="Times New Roman" w:hAnsi="Times New Roman"/>
          <w:sz w:val="24"/>
          <w:szCs w:val="24"/>
        </w:rPr>
        <w:t>.</w:t>
      </w:r>
    </w:p>
    <w:p w:rsidR="00EE112B" w:rsidRPr="004F5DE2" w:rsidRDefault="00EE112B" w:rsidP="00EE112B">
      <w:pPr>
        <w:ind w:firstLine="2694"/>
        <w:jc w:val="both"/>
        <w:rPr>
          <w:rFonts w:ascii="Times New Roman" w:hAnsi="Times New Roman"/>
        </w:rPr>
      </w:pP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113F95">
        <w:rPr>
          <w:rFonts w:ascii="Times New Roman" w:hAnsi="Times New Roman"/>
        </w:rPr>
        <w:t>24 de junho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2019</w:t>
      </w:r>
      <w:r w:rsidRPr="004F5DE2">
        <w:rPr>
          <w:rFonts w:ascii="Times New Roman" w:hAnsi="Times New Roman"/>
        </w:rPr>
        <w:t>.</w:t>
      </w:r>
    </w:p>
    <w:p w:rsidR="00EE112B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752655" w:rsidRPr="00FB4E50" w:rsidRDefault="00EE112B" w:rsidP="00EE112B">
      <w:pPr>
        <w:jc w:val="center"/>
        <w:rPr>
          <w:rFonts w:ascii="Arial" w:hAnsi="Arial" w:cs="Arial"/>
          <w:b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9E" w:rsidRDefault="0001179E" w:rsidP="00210C4C">
      <w:pPr>
        <w:spacing w:after="0" w:line="240" w:lineRule="auto"/>
      </w:pPr>
      <w:r>
        <w:separator/>
      </w:r>
    </w:p>
  </w:endnote>
  <w:endnote w:type="continuationSeparator" w:id="0">
    <w:p w:rsidR="0001179E" w:rsidRDefault="0001179E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9E" w:rsidRDefault="0001179E" w:rsidP="00210C4C">
      <w:pPr>
        <w:spacing w:after="0" w:line="240" w:lineRule="auto"/>
      </w:pPr>
      <w:r>
        <w:separator/>
      </w:r>
    </w:p>
  </w:footnote>
  <w:footnote w:type="continuationSeparator" w:id="0">
    <w:p w:rsidR="0001179E" w:rsidRDefault="0001179E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179E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13F95"/>
    <w:rsid w:val="00117722"/>
    <w:rsid w:val="00124E9A"/>
    <w:rsid w:val="00134AEE"/>
    <w:rsid w:val="0014258E"/>
    <w:rsid w:val="00157B4B"/>
    <w:rsid w:val="0016048C"/>
    <w:rsid w:val="001A0E08"/>
    <w:rsid w:val="001C52EC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A2705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C5C33"/>
    <w:rsid w:val="00BD791B"/>
    <w:rsid w:val="00BE1B27"/>
    <w:rsid w:val="00BF2A95"/>
    <w:rsid w:val="00C003D8"/>
    <w:rsid w:val="00C13F50"/>
    <w:rsid w:val="00C220BB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96C10"/>
    <w:rsid w:val="00DA1FBB"/>
    <w:rsid w:val="00DA466D"/>
    <w:rsid w:val="00DC5651"/>
    <w:rsid w:val="00DF6080"/>
    <w:rsid w:val="00E16C8A"/>
    <w:rsid w:val="00E178FE"/>
    <w:rsid w:val="00E220EC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6367"/>
    <w:rsid w:val="00EE112B"/>
    <w:rsid w:val="00EE5CE6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2018-12-27T20:07:00Z</cp:lastPrinted>
  <dcterms:created xsi:type="dcterms:W3CDTF">2019-07-01T12:30:00Z</dcterms:created>
  <dcterms:modified xsi:type="dcterms:W3CDTF">2019-07-01T12:30:00Z</dcterms:modified>
</cp:coreProperties>
</file>