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Pr="00130378" w:rsidRDefault="00EE3F2B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130378">
        <w:rPr>
          <w:rFonts w:ascii="Times New Roman" w:hAnsi="Times New Roman"/>
          <w:b/>
          <w:sz w:val="24"/>
          <w:szCs w:val="24"/>
        </w:rPr>
        <w:t>DECRETO</w:t>
      </w:r>
      <w:r w:rsidR="00F76821" w:rsidRPr="00130378">
        <w:rPr>
          <w:rFonts w:ascii="Times New Roman" w:hAnsi="Times New Roman"/>
          <w:b/>
          <w:sz w:val="24"/>
          <w:szCs w:val="24"/>
        </w:rPr>
        <w:t xml:space="preserve"> Nº 0</w:t>
      </w:r>
      <w:r w:rsidRPr="00130378">
        <w:rPr>
          <w:rFonts w:ascii="Times New Roman" w:hAnsi="Times New Roman"/>
          <w:b/>
          <w:sz w:val="24"/>
          <w:szCs w:val="24"/>
        </w:rPr>
        <w:t>0</w:t>
      </w:r>
      <w:r w:rsidR="001D0333">
        <w:rPr>
          <w:rFonts w:ascii="Times New Roman" w:hAnsi="Times New Roman"/>
          <w:b/>
          <w:sz w:val="24"/>
          <w:szCs w:val="24"/>
        </w:rPr>
        <w:t>7</w:t>
      </w:r>
      <w:r w:rsidR="00F76821" w:rsidRPr="00130378">
        <w:rPr>
          <w:rFonts w:ascii="Times New Roman" w:hAnsi="Times New Roman"/>
          <w:b/>
          <w:sz w:val="24"/>
          <w:szCs w:val="24"/>
        </w:rPr>
        <w:t>/20</w:t>
      </w:r>
      <w:r w:rsidR="000B478F" w:rsidRPr="00130378">
        <w:rPr>
          <w:rFonts w:ascii="Times New Roman" w:hAnsi="Times New Roman"/>
          <w:b/>
          <w:sz w:val="24"/>
          <w:szCs w:val="24"/>
        </w:rPr>
        <w:t>20</w:t>
      </w:r>
      <w:r w:rsidR="00F76821" w:rsidRPr="00130378">
        <w:rPr>
          <w:rFonts w:ascii="Times New Roman" w:hAnsi="Times New Roman"/>
          <w:b/>
          <w:sz w:val="24"/>
          <w:szCs w:val="24"/>
        </w:rPr>
        <w:t>.</w:t>
      </w:r>
    </w:p>
    <w:p w:rsidR="00EE112B" w:rsidRPr="007132DC" w:rsidRDefault="00F76821" w:rsidP="00EE112B">
      <w:pPr>
        <w:jc w:val="both"/>
        <w:rPr>
          <w:rFonts w:ascii="Times New Roman" w:hAnsi="Times New Roman"/>
          <w:b/>
          <w:sz w:val="24"/>
          <w:szCs w:val="24"/>
        </w:rPr>
      </w:pPr>
      <w:r w:rsidRPr="00130378">
        <w:rPr>
          <w:rFonts w:ascii="Times New Roman" w:hAnsi="Times New Roman"/>
          <w:b/>
          <w:sz w:val="24"/>
          <w:szCs w:val="24"/>
        </w:rPr>
        <w:t xml:space="preserve">De </w:t>
      </w:r>
      <w:r w:rsidR="007132DC">
        <w:rPr>
          <w:rFonts w:ascii="Times New Roman" w:hAnsi="Times New Roman"/>
          <w:b/>
          <w:sz w:val="24"/>
          <w:szCs w:val="24"/>
        </w:rPr>
        <w:t>3</w:t>
      </w:r>
      <w:r w:rsidR="00130378" w:rsidRPr="00130378">
        <w:rPr>
          <w:rFonts w:ascii="Times New Roman" w:hAnsi="Times New Roman"/>
          <w:b/>
          <w:sz w:val="24"/>
          <w:szCs w:val="24"/>
        </w:rPr>
        <w:t>0</w:t>
      </w:r>
      <w:r w:rsidR="000B478F" w:rsidRPr="00130378">
        <w:rPr>
          <w:rFonts w:ascii="Times New Roman" w:hAnsi="Times New Roman"/>
          <w:b/>
          <w:sz w:val="24"/>
          <w:szCs w:val="24"/>
        </w:rPr>
        <w:t xml:space="preserve"> de </w:t>
      </w:r>
      <w:r w:rsidR="007132DC">
        <w:rPr>
          <w:rFonts w:ascii="Times New Roman" w:hAnsi="Times New Roman"/>
          <w:b/>
          <w:sz w:val="24"/>
          <w:szCs w:val="24"/>
        </w:rPr>
        <w:t xml:space="preserve">junho </w:t>
      </w:r>
      <w:r w:rsidRPr="00130378">
        <w:rPr>
          <w:rFonts w:ascii="Times New Roman" w:hAnsi="Times New Roman"/>
          <w:b/>
          <w:sz w:val="24"/>
          <w:szCs w:val="24"/>
        </w:rPr>
        <w:t>de 20</w:t>
      </w:r>
      <w:r w:rsidR="000B478F" w:rsidRPr="00130378">
        <w:rPr>
          <w:rFonts w:ascii="Times New Roman" w:hAnsi="Times New Roman"/>
          <w:b/>
          <w:sz w:val="24"/>
          <w:szCs w:val="24"/>
        </w:rPr>
        <w:t>20</w:t>
      </w:r>
      <w:r w:rsidRPr="00130378">
        <w:rPr>
          <w:rFonts w:ascii="Times New Roman" w:hAnsi="Times New Roman"/>
          <w:b/>
          <w:sz w:val="24"/>
          <w:szCs w:val="24"/>
        </w:rPr>
        <w:t>.</w:t>
      </w:r>
    </w:p>
    <w:p w:rsidR="001D0333" w:rsidRPr="001D0333" w:rsidRDefault="001D0333" w:rsidP="001D0333">
      <w:pPr>
        <w:pStyle w:val="Corpo"/>
        <w:ind w:left="3828"/>
        <w:jc w:val="both"/>
        <w:rPr>
          <w:rFonts w:ascii="Times New Roman" w:hAnsi="Times New Roman" w:cs="Times New Roman"/>
          <w:sz w:val="26"/>
          <w:szCs w:val="26"/>
        </w:rPr>
      </w:pPr>
      <w:r w:rsidRPr="001D0333">
        <w:rPr>
          <w:rFonts w:ascii="Times New Roman" w:hAnsi="Times New Roman" w:cs="Times New Roman"/>
          <w:b/>
          <w:sz w:val="26"/>
          <w:szCs w:val="26"/>
        </w:rPr>
        <w:t>REVOGA O RECESSO PARLAMENTAR QUE OCORRERIA DE 01 A 30 DE JULHO DE 2020</w:t>
      </w:r>
      <w:r w:rsidRPr="001D0333">
        <w:rPr>
          <w:rFonts w:ascii="Times New Roman" w:hAnsi="Times New Roman" w:cs="Times New Roman"/>
          <w:sz w:val="26"/>
          <w:szCs w:val="26"/>
        </w:rPr>
        <w:t>.</w:t>
      </w: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D0333">
        <w:rPr>
          <w:rFonts w:ascii="Times New Roman" w:hAnsi="Times New Roman" w:cs="Times New Roman"/>
          <w:sz w:val="26"/>
          <w:szCs w:val="26"/>
        </w:rPr>
        <w:t>O Presidente da Câmara Municipal de Campo Novo de Rondônia, Vereador OSMAR RIBEIRO DA SILVA, nos uso das atribuições legais que lhe são conferidas pela Lei Orgânica do Município e pelo Regimento Interno do Poder Legislativo Municipal, e,</w:t>
      </w: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  <w:r w:rsidRPr="001D0333">
        <w:rPr>
          <w:rFonts w:ascii="Times New Roman" w:hAnsi="Times New Roman" w:cs="Times New Roman"/>
          <w:b/>
          <w:sz w:val="26"/>
          <w:szCs w:val="26"/>
        </w:rPr>
        <w:t>CONSIDERANDO</w:t>
      </w:r>
      <w:r w:rsidRPr="001D0333">
        <w:rPr>
          <w:rFonts w:ascii="Times New Roman" w:hAnsi="Times New Roman" w:cs="Times New Roman"/>
          <w:sz w:val="26"/>
          <w:szCs w:val="26"/>
        </w:rPr>
        <w:t xml:space="preserve"> a não execução de trabalhos presenciais na Câmara Municipal de Campo Novo de Rondônia desde o mês de março/2020, em razão da pandemia do novo coronavírus (COVID-19) e das proibições e obrigações estatuídas pelos decretos estaduais e municipais que se seguiram à época e até os dias atuais;</w:t>
      </w: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  <w:r w:rsidRPr="001D0333">
        <w:rPr>
          <w:rFonts w:ascii="Times New Roman" w:hAnsi="Times New Roman" w:cs="Times New Roman"/>
          <w:b/>
          <w:sz w:val="26"/>
          <w:szCs w:val="26"/>
        </w:rPr>
        <w:t>CONSIDERANDO</w:t>
      </w:r>
      <w:r w:rsidRPr="001D0333">
        <w:rPr>
          <w:rFonts w:ascii="Times New Roman" w:hAnsi="Times New Roman" w:cs="Times New Roman"/>
          <w:sz w:val="26"/>
          <w:szCs w:val="26"/>
        </w:rPr>
        <w:t xml:space="preserve"> a incerteza quanto à retomada segura – </w:t>
      </w:r>
      <w:r w:rsidRPr="001D0333">
        <w:rPr>
          <w:rFonts w:ascii="Times New Roman" w:hAnsi="Times New Roman" w:cs="Times New Roman"/>
          <w:i/>
          <w:sz w:val="26"/>
          <w:szCs w:val="26"/>
        </w:rPr>
        <w:t>do ponto de vista da saúde pública e da segurança do trabalho na Casa de Leis</w:t>
      </w:r>
      <w:r w:rsidRPr="001D0333">
        <w:rPr>
          <w:rFonts w:ascii="Times New Roman" w:hAnsi="Times New Roman" w:cs="Times New Roman"/>
          <w:sz w:val="26"/>
          <w:szCs w:val="26"/>
        </w:rPr>
        <w:t xml:space="preserve"> – das atividades presenciais na Câmara.</w:t>
      </w: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  <w:r w:rsidRPr="001D0333">
        <w:rPr>
          <w:rFonts w:ascii="Times New Roman" w:hAnsi="Times New Roman" w:cs="Times New Roman"/>
          <w:b/>
          <w:sz w:val="26"/>
          <w:szCs w:val="26"/>
          <w:lang w:val="it-IT"/>
        </w:rPr>
        <w:t>D E C R E T A</w:t>
      </w:r>
      <w:r w:rsidRPr="001D0333">
        <w:rPr>
          <w:rFonts w:ascii="Times New Roman" w:hAnsi="Times New Roman" w:cs="Times New Roman"/>
          <w:sz w:val="26"/>
          <w:szCs w:val="26"/>
          <w:lang w:val="it-IT"/>
        </w:rPr>
        <w:t>:</w:t>
      </w: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  <w:r w:rsidRPr="001D0333">
        <w:rPr>
          <w:rFonts w:ascii="Times New Roman" w:hAnsi="Times New Roman" w:cs="Times New Roman"/>
          <w:sz w:val="26"/>
          <w:szCs w:val="26"/>
        </w:rPr>
        <w:t>Art. 1º Fica revogado, na Câmara Municipal de Campo Novo de Rondônia, o recesso parlamentar que aconteceria do dia 01 até o dia 30 do mês de julho do corrente ano de 2020.</w:t>
      </w: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  <w:r w:rsidRPr="001D0333">
        <w:rPr>
          <w:rFonts w:ascii="Times New Roman" w:hAnsi="Times New Roman" w:cs="Times New Roman"/>
          <w:sz w:val="26"/>
          <w:szCs w:val="26"/>
        </w:rPr>
        <w:t>Art. 2º Este decreto entra em vigor na data de sua publicaçã</w:t>
      </w:r>
      <w:r w:rsidRPr="001D0333">
        <w:rPr>
          <w:rFonts w:ascii="Times New Roman" w:hAnsi="Times New Roman" w:cs="Times New Roman"/>
          <w:sz w:val="26"/>
          <w:szCs w:val="26"/>
          <w:lang w:val="it-IT"/>
        </w:rPr>
        <w:t>o, revogando-se todas as disposições anteriores que tratam sobre a mesma matéria.</w:t>
      </w:r>
    </w:p>
    <w:p w:rsidR="001D0333" w:rsidRPr="001D0333" w:rsidRDefault="001D0333" w:rsidP="001D0333">
      <w:pPr>
        <w:pStyle w:val="Corpo"/>
        <w:jc w:val="both"/>
        <w:rPr>
          <w:rFonts w:ascii="Times New Roman" w:hAnsi="Times New Roman" w:cs="Times New Roman"/>
          <w:sz w:val="26"/>
          <w:szCs w:val="26"/>
        </w:rPr>
      </w:pPr>
    </w:p>
    <w:p w:rsidR="00130378" w:rsidRPr="001D0333" w:rsidRDefault="00130378" w:rsidP="00130378">
      <w:pPr>
        <w:pStyle w:val="Recuodecorpodetexto"/>
        <w:ind w:left="0"/>
        <w:jc w:val="both"/>
        <w:rPr>
          <w:lang w:val="pt-PT"/>
        </w:rPr>
      </w:pPr>
    </w:p>
    <w:p w:rsidR="007132DC" w:rsidRPr="001D0333" w:rsidRDefault="007132DC" w:rsidP="00130378">
      <w:pPr>
        <w:pStyle w:val="Recuodecorpodetexto"/>
        <w:ind w:left="0"/>
        <w:jc w:val="both"/>
        <w:rPr>
          <w:lang w:val="pt-PT"/>
        </w:rPr>
      </w:pPr>
    </w:p>
    <w:p w:rsidR="00130378" w:rsidRPr="001D0333" w:rsidRDefault="00130378" w:rsidP="00130378">
      <w:pPr>
        <w:pStyle w:val="Recuodecorpodetexto"/>
        <w:ind w:left="0"/>
        <w:jc w:val="center"/>
        <w:rPr>
          <w:b/>
        </w:rPr>
      </w:pPr>
      <w:r w:rsidRPr="001D0333">
        <w:rPr>
          <w:b/>
        </w:rPr>
        <w:t>OSMAR RIBEIRO DA SILVA</w:t>
      </w:r>
    </w:p>
    <w:p w:rsidR="00EE112B" w:rsidRPr="001D0333" w:rsidRDefault="00130378" w:rsidP="00130378">
      <w:pPr>
        <w:pStyle w:val="Recuodecorpodetexto"/>
        <w:ind w:left="0"/>
        <w:jc w:val="center"/>
      </w:pPr>
      <w:r w:rsidRPr="001D0333">
        <w:rPr>
          <w:b/>
        </w:rPr>
        <w:t>Vereador Presidente</w:t>
      </w:r>
      <w:bookmarkStart w:id="0" w:name="_GoBack"/>
      <w:bookmarkEnd w:id="0"/>
    </w:p>
    <w:sectPr w:rsidR="00EE112B" w:rsidRPr="001D0333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7A" w:rsidRDefault="0046167A" w:rsidP="00210C4C">
      <w:pPr>
        <w:spacing w:after="0" w:line="240" w:lineRule="auto"/>
      </w:pPr>
      <w:r>
        <w:separator/>
      </w:r>
    </w:p>
  </w:endnote>
  <w:endnote w:type="continuationSeparator" w:id="0">
    <w:p w:rsidR="0046167A" w:rsidRDefault="0046167A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7A" w:rsidRDefault="0046167A" w:rsidP="00210C4C">
      <w:pPr>
        <w:spacing w:after="0" w:line="240" w:lineRule="auto"/>
      </w:pPr>
      <w:r>
        <w:separator/>
      </w:r>
    </w:p>
  </w:footnote>
  <w:footnote w:type="continuationSeparator" w:id="0">
    <w:p w:rsidR="0046167A" w:rsidRDefault="0046167A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44DEA"/>
    <w:multiLevelType w:val="multilevel"/>
    <w:tmpl w:val="85523EC0"/>
    <w:lvl w:ilvl="0">
      <w:start w:val="1"/>
      <w:numFmt w:val="decimalZero"/>
      <w:lvlText w:val="%1"/>
      <w:lvlJc w:val="left"/>
      <w:pPr>
        <w:ind w:left="2400" w:hanging="2400"/>
      </w:pPr>
      <w:rPr>
        <w:rFonts w:hint="default"/>
      </w:rPr>
    </w:lvl>
    <w:lvl w:ilvl="1">
      <w:numFmt w:val="decimalZero"/>
      <w:lvlText w:val="%1.%2"/>
      <w:lvlJc w:val="left"/>
      <w:pPr>
        <w:ind w:left="2400" w:hanging="2400"/>
      </w:pPr>
      <w:rPr>
        <w:rFonts w:hint="default"/>
      </w:rPr>
    </w:lvl>
    <w:lvl w:ilvl="2">
      <w:numFmt w:val="decimalZero"/>
      <w:lvlText w:val="%1.%2.%3"/>
      <w:lvlJc w:val="left"/>
      <w:pPr>
        <w:ind w:left="2400" w:hanging="2400"/>
      </w:pPr>
      <w:rPr>
        <w:rFonts w:hint="default"/>
      </w:rPr>
    </w:lvl>
    <w:lvl w:ilvl="3">
      <w:numFmt w:val="decimalZero"/>
      <w:lvlText w:val="%1.%2.%3.%4"/>
      <w:lvlJc w:val="left"/>
      <w:pPr>
        <w:ind w:left="2400" w:hanging="2400"/>
      </w:pPr>
      <w:rPr>
        <w:rFonts w:hint="default"/>
      </w:rPr>
    </w:lvl>
    <w:lvl w:ilvl="4">
      <w:numFmt w:val="decimalZero"/>
      <w:lvlText w:val="%1.%2.%3.%4.%5.0"/>
      <w:lvlJc w:val="left"/>
      <w:pPr>
        <w:ind w:left="2400" w:hanging="24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400" w:hanging="2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2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" w:hanging="2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400"/>
      </w:pPr>
      <w:rPr>
        <w:rFonts w:hint="default"/>
      </w:rPr>
    </w:lvl>
  </w:abstractNum>
  <w:abstractNum w:abstractNumId="1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AC73C40"/>
    <w:multiLevelType w:val="multilevel"/>
    <w:tmpl w:val="26D2933A"/>
    <w:lvl w:ilvl="0">
      <w:start w:val="1"/>
      <w:numFmt w:val="decimalZero"/>
      <w:lvlText w:val="%1"/>
      <w:lvlJc w:val="left"/>
      <w:pPr>
        <w:ind w:left="2640" w:hanging="2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40" w:hanging="26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0" w:hanging="2640"/>
      </w:pPr>
      <w:rPr>
        <w:rFonts w:hint="default"/>
      </w:rPr>
    </w:lvl>
    <w:lvl w:ilvl="3">
      <w:numFmt w:val="decimalZero"/>
      <w:lvlText w:val="%1.%2.%3.%4"/>
      <w:lvlJc w:val="left"/>
      <w:pPr>
        <w:ind w:left="2640" w:hanging="2640"/>
      </w:pPr>
      <w:rPr>
        <w:rFonts w:hint="default"/>
      </w:rPr>
    </w:lvl>
    <w:lvl w:ilvl="4">
      <w:numFmt w:val="decimalZero"/>
      <w:lvlText w:val="%1.%2.%3.%4.%5"/>
      <w:lvlJc w:val="left"/>
      <w:pPr>
        <w:ind w:left="2640" w:hanging="2640"/>
      </w:pPr>
      <w:rPr>
        <w:rFonts w:hint="default"/>
      </w:rPr>
    </w:lvl>
    <w:lvl w:ilvl="5">
      <w:numFmt w:val="decimalZero"/>
      <w:lvlText w:val="%1.%2.%3.%4.%5.%6.0"/>
      <w:lvlJc w:val="left"/>
      <w:pPr>
        <w:ind w:left="2640" w:hanging="26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640" w:hanging="2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2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6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478F"/>
    <w:rsid w:val="000B7615"/>
    <w:rsid w:val="000C39A1"/>
    <w:rsid w:val="000C6F74"/>
    <w:rsid w:val="000F0508"/>
    <w:rsid w:val="00113F95"/>
    <w:rsid w:val="00117722"/>
    <w:rsid w:val="00124E9A"/>
    <w:rsid w:val="00130378"/>
    <w:rsid w:val="00134AEE"/>
    <w:rsid w:val="0014258E"/>
    <w:rsid w:val="00157B4B"/>
    <w:rsid w:val="0016048C"/>
    <w:rsid w:val="001A0E08"/>
    <w:rsid w:val="001C4628"/>
    <w:rsid w:val="001C52EC"/>
    <w:rsid w:val="001D0333"/>
    <w:rsid w:val="001D1ACD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A3BE4"/>
    <w:rsid w:val="002B0011"/>
    <w:rsid w:val="002B2311"/>
    <w:rsid w:val="002D5673"/>
    <w:rsid w:val="00302BEB"/>
    <w:rsid w:val="00307900"/>
    <w:rsid w:val="00321D6B"/>
    <w:rsid w:val="00325FA1"/>
    <w:rsid w:val="003304AE"/>
    <w:rsid w:val="00330E32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67A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23230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21389"/>
    <w:rsid w:val="00651B45"/>
    <w:rsid w:val="0065269C"/>
    <w:rsid w:val="006556C8"/>
    <w:rsid w:val="006676F3"/>
    <w:rsid w:val="00670C6D"/>
    <w:rsid w:val="006908E5"/>
    <w:rsid w:val="006C54B5"/>
    <w:rsid w:val="006C6003"/>
    <w:rsid w:val="006D3F0E"/>
    <w:rsid w:val="007132DC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71062"/>
    <w:rsid w:val="00792F8E"/>
    <w:rsid w:val="007A681C"/>
    <w:rsid w:val="007C4C22"/>
    <w:rsid w:val="007D00C4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57D05"/>
    <w:rsid w:val="0086296E"/>
    <w:rsid w:val="00866DC6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33FD8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B7101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24E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85CCC"/>
    <w:rsid w:val="00D95466"/>
    <w:rsid w:val="00D96C10"/>
    <w:rsid w:val="00DA1FBB"/>
    <w:rsid w:val="00DA466D"/>
    <w:rsid w:val="00DA7F09"/>
    <w:rsid w:val="00DC5651"/>
    <w:rsid w:val="00DF6080"/>
    <w:rsid w:val="00E011F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3F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30378"/>
    <w:pPr>
      <w:spacing w:after="0" w:line="240" w:lineRule="auto"/>
      <w:ind w:left="486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30378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rsid w:val="007710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2020-05-20T17:24:00Z</cp:lastPrinted>
  <dcterms:created xsi:type="dcterms:W3CDTF">2020-06-30T17:53:00Z</dcterms:created>
  <dcterms:modified xsi:type="dcterms:W3CDTF">2020-06-30T17:53:00Z</dcterms:modified>
</cp:coreProperties>
</file>