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4864C2E" w14:textId="77777777" w:rsidR="00BD04CF" w:rsidRDefault="00BD04C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DDA579C" w14:textId="370F7006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A3427B">
        <w:rPr>
          <w:rFonts w:ascii="Times New Roman" w:hAnsi="Times New Roman"/>
          <w:b/>
          <w:sz w:val="24"/>
          <w:szCs w:val="24"/>
          <w:u w:val="single"/>
        </w:rPr>
        <w:t>023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A3427B">
        <w:rPr>
          <w:rFonts w:ascii="Times New Roman" w:hAnsi="Times New Roman"/>
          <w:b/>
          <w:sz w:val="24"/>
          <w:szCs w:val="24"/>
          <w:u w:val="single"/>
        </w:rPr>
        <w:t>13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A3427B">
        <w:rPr>
          <w:rFonts w:ascii="Times New Roman" w:hAnsi="Times New Roman"/>
          <w:b/>
          <w:sz w:val="24"/>
          <w:szCs w:val="24"/>
          <w:u w:val="single"/>
        </w:rPr>
        <w:t>MARÇO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BD04CF">
        <w:rPr>
          <w:rFonts w:ascii="Times New Roman" w:hAnsi="Times New Roman"/>
          <w:b/>
          <w:sz w:val="24"/>
          <w:szCs w:val="24"/>
          <w:u w:val="single"/>
        </w:rPr>
        <w:t>2026</w:t>
      </w:r>
      <w:proofErr w:type="gramEnd"/>
    </w:p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0E4D5A5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left="424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AUTORIZA O PODER EXECUTIVO MUNICIPAL ABRIR CRÉDITO ADICIONAL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 ESPECIAL POR SUPERÁVIT FINANCEIRO E POR ANULAÇÃO DE DOTAÇÃO NO ORÇAMENTO DO MUNICÍPIO DE CAMPO NOVO DE RONDÔNIA PARA O EXERCÍCIO DE 2026.</w:t>
      </w:r>
    </w:p>
    <w:p w14:paraId="75E507BC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6E66AD9B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 PREFEITO DO MUNICÍPIO DE CAMPO NOVO DE RONDÔNIA, no uso de suas atribuições legais, faz saber que a Câmara Municipal aprovou e eu sanciono e promulgo a seguinte Lei:</w:t>
      </w:r>
    </w:p>
    <w:p w14:paraId="741F0C51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662866C0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1º 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Fica o Poder Executivo Municipal autorizado a abrir Crédito Adicional Especial por </w:t>
      </w:r>
      <w:proofErr w:type="spellStart"/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Superavit</w:t>
      </w:r>
      <w:proofErr w:type="spellEnd"/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Financeiro e por Anulação de Dotação no valor de</w:t>
      </w: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R$ 660.874,19 (seiscentos e sessenta mil, oitocentos e setenta e quatro reais e dezenove centavos)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para atender ao desdobro da despesa especificada abaixo:</w:t>
      </w:r>
    </w:p>
    <w:p w14:paraId="36FAC02C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4CAB2B74" w14:textId="77777777" w:rsid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 Dotações a criar:</w:t>
      </w:r>
    </w:p>
    <w:p w14:paraId="3687CF7F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</w:p>
    <w:tbl>
      <w:tblPr>
        <w:tblW w:w="9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67"/>
        <w:gridCol w:w="5709"/>
        <w:gridCol w:w="253"/>
        <w:gridCol w:w="51"/>
        <w:gridCol w:w="1229"/>
        <w:gridCol w:w="221"/>
        <w:gridCol w:w="82"/>
      </w:tblGrid>
      <w:tr w:rsidR="00A3427B" w:rsidRPr="00A3427B" w14:paraId="76E5D272" w14:textId="77777777" w:rsidTr="00A3427B"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AEE85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1349D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046B7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9C5E9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CC69C1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7487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3CA2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0357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F8ED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A80A54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5E6EE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D254C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A8E9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0CF0D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CB147F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2471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E78E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F1023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EE0E8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80AF28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2365A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306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0F44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 Nutrição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8B5B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4F15F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1C5A3E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06C09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0006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6D14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Alimentação Escolar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7264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35107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2761D4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2EE7A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2079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79FE1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 Merenda Escolar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554C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6143E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35A280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4D0C8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2.552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E6363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Alimentação Escolar (PNAE)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AA50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6218A2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D911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75152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BA1AB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5.681,12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9ECCC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057058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D36E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b)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F519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A17B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0CF67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7D018B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7CA40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E588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87B3D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0A6BA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AD03EB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10FC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72ED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2C61F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B7309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2463E1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01CF5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CEC2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BF43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6068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E0825F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C9D82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75D5B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94A8E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2023B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10D648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A5247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4916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A90F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97C28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1BB7EC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608C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1A7DB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550E9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1DE3D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15FBBF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FBB54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2.599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65E02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Vinculados à Educação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54E19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A77830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9F51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FBC2B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A37D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15.287,85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ECB8B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51B21A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EA53A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c)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97D27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1B37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E915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EA9E73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6FC7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FC07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846C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0082E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00F6D5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186EB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5C49B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85705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327DC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7C9A22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38C9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51D7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79F2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C1042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FC0ACD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EF61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14434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5A99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2926C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E63BA3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31E7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A40F0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12C9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7E39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86EE92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EB314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D9F3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61226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72713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FB9573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28B3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2.540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3192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Impostos e Transferências de Impostos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7940D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B2DACD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52B99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- 3.1.90.11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7621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6B3D6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59.445,08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1FC74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84B29E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4D769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d)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B9D0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4007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A2B6C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8F15AA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92E6B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AFBD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8C217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D0BF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BD93BB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30650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A1AB7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3CDFB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F01E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A3D148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48D7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3A15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91464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42943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A41869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49D71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C4DF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D8C03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21D7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8609C0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D554A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E5A9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5783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60D1E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9C75E0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E729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FC21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6745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79914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9A2BA4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6F41E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2.543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3F40F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VAAR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AAF5C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2C0D87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D1865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1ABEA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119FE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11.861,61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2F5AF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6F257E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C61C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proofErr w:type="gramEnd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023B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E769E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D6291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02F4B9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2313E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BE8C3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5B58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E2DC6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4E8138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74B63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7EBF8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85C58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F89E9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33B1BF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42806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5DA0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C8E3E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DBEDB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1F556E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AC72B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BA128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6681E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92CDF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3EB691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13964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795B7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6C21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41C33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C8783F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2BECF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2F073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33AA8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21109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22251C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DEA3A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2.546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38057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ETI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37A0D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9F2FD4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88BA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01396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46B8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41.439,78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9CFF1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C0140C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B8A8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2E089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0BDDB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44DDE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01F7C6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1F010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77A1F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8C751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73D0D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9EDA9E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F4736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FB22A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6D7FB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CA676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30C6B4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9C6B8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D4D0C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A8D3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E7EA1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2BF197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7BF3A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F59D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6720F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69827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CE6E5C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4115B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EBEB3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ACBCE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D7F53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1887C5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0A7A0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F8644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2C4D7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A58FC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994E06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6C2E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2.546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4146E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ETI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4A045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794573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0EF9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A41B1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B12EA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17.759,90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56C36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B7EBF3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27D0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g)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310D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09004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5BD81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310979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7A129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282FD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0A7D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F3E7C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D7E22F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952A7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BF00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84F91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55B7F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8D74D0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0411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DBD6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9406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9DED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EA20FD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B3CF3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21C64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C156D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2D019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F77655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47523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B274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8FD52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F1B9F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970BEE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767B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2987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F136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7FC8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F9CC4A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57C22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2.501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BF90F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Outros Recursos não Vinculados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29C5F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E97D5A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31741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406BE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76D6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16.269,62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ADF4D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D80572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ECE5F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h)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F6E2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2A3B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FE93F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FC9844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9D6CB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126C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19D99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D574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399618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4509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F47EB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ADB51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098DF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AACC81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3F557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F16A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D46BF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3DD8A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D70BCA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861E1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DF1A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BCF6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00B6C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06D035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01E34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9E73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A959C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E5940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3931FD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549C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8BAA0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07003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9F7D3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52A151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8C16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2.553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60B83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de Recursos do FNDE Referentes ao Programa Nacional de Apoio ao Transporte Escolar (PNATE)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8762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A04C01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7788C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7962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D76DA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3.949,49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961DD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5A6890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490DA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i)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9E032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EBEB8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847C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7CE3CC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E4264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9CCC2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51D38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BF12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F57E20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FF7F0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A1C3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96BE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0D7BE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99F4DA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860EF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8E1F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01781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69604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7AEFC7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739D1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5D905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7E49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8BC5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17D80F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17985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B8C1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Administração Geral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7ACD7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29FA8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311DB3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833F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7DFD6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das Atividades do Transporte Escolar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ED8C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7FBA1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152A87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14B4D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2.550</w:t>
            </w:r>
          </w:p>
        </w:tc>
        <w:tc>
          <w:tcPr>
            <w:tcW w:w="6702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6B45E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 do Salário-Educação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644FB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6FCFDD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5FC0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- 3.3.90.39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71883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proofErr w:type="gramEnd"/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841F6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 166.280,14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B6197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B0D960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A41A9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j)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9D171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8C312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603D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EAF118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40BB3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5A394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4BAB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8B57A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BAAFF2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FB8F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8990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46B1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CB28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C94AA6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0A4D0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3A270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F788A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41BA4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793C49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B405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BFFF2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Superior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AD5CC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C382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DD875E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E93E6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0007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0AD63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aos Universitários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C8168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15152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31204F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2FA30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2084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E901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Apoio Financeiro a Universitários</w:t>
            </w:r>
          </w:p>
        </w:tc>
        <w:tc>
          <w:tcPr>
            <w:tcW w:w="1562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3AE44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543F6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468FDB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4BBA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2.500</w:t>
            </w:r>
          </w:p>
        </w:tc>
        <w:tc>
          <w:tcPr>
            <w:tcW w:w="65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AF427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96B34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7C8F2A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A3B9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- 3.3.50.43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2D994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Subvenções Sociais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5D145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42.891,60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1997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CB325E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0A4C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k)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8EA9D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17138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55A54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D005DE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2123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40C4A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C444B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8D97A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C8C9B3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1E43A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16300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C78D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F3DDB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7F65EB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2AF3C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7FE7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4A639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DB667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83F7BA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D300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4885B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F6D8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5A24B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5D5184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77F3E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D5129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37796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3A68D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44CE43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117EF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1016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17AE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Construção, Ampliação e Reforma de Espaço Educativo </w:t>
            </w: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Tipo </w:t>
            </w:r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</w:t>
            </w:r>
            <w:proofErr w:type="gramEnd"/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15360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C68E4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7B2FB6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B716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2.500</w:t>
            </w:r>
          </w:p>
        </w:tc>
        <w:tc>
          <w:tcPr>
            <w:tcW w:w="65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BC4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Recursos não Vinculados de Impostos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D8DD6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46281D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62AA3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28714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8F336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 232.416,15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2974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154794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1C096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l)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A13DE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D1D64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168E0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059E3A7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BCF8F3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7549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6498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1EA98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671A20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7F481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CCE0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79429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FC05A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D317C8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6094A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34469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4695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C9223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38DE0B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823E6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9FB6B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31CCD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8C5B0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460E1B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F34C1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B9CB6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BCA36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58BC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F349A6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C0ADD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DA8C1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3E218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9A297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6EEA48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14772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2.546</w:t>
            </w:r>
          </w:p>
        </w:tc>
        <w:tc>
          <w:tcPr>
            <w:tcW w:w="6764" w:type="dxa"/>
            <w:gridSpan w:val="7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AF46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ETI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A3427B" w:rsidRPr="00A3427B" w14:paraId="1008AC4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29AC3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C0EBD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25390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22.101,18</w:t>
            </w:r>
          </w:p>
        </w:tc>
      </w:tr>
      <w:tr w:rsidR="00A3427B" w:rsidRPr="00A3427B" w14:paraId="44140D3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64CF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m)</w:t>
            </w:r>
            <w:proofErr w:type="gramEnd"/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82FDB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C1D7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44DC82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4CCC4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5A7F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48B4D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218069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05A27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37996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6131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4837C7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C0CA0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286B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C6179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3E6818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A595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31BD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60569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4D5867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04B58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B48B1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951D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6CB511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934EA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3D3FF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B1AA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6F3630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39F8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2.546</w:t>
            </w:r>
          </w:p>
        </w:tc>
        <w:tc>
          <w:tcPr>
            <w:tcW w:w="6764" w:type="dxa"/>
            <w:gridSpan w:val="7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3BB74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ETI (</w:t>
            </w:r>
            <w:proofErr w:type="spellStart"/>
            <w:proofErr w:type="gram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Exerc.</w:t>
            </w:r>
            <w:proofErr w:type="gram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Anterior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)</w:t>
            </w:r>
          </w:p>
        </w:tc>
      </w:tr>
      <w:tr w:rsidR="00A3427B" w:rsidRPr="00A3427B" w14:paraId="3267300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2B0463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3F6F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3604E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9.471,94</w:t>
            </w:r>
          </w:p>
        </w:tc>
      </w:tr>
      <w:tr w:rsidR="00A3427B" w:rsidRPr="00A3427B" w14:paraId="52261AD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AB5D4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n)</w:t>
            </w:r>
            <w:proofErr w:type="gramEnd"/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25E98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7CF74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F1A0F9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11DC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40031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3016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6C8716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58DD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E62F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1787F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A9C1BA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2CE90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B3DDC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0E8B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D606A1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DEB75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BF88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EABCF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2C4559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D2885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C61E5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7DA0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CCAF92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14AF9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404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1FC7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03B2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87C41E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C6064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EC480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9349A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DA9367E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F8753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65B7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071F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7.312,93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8133B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9F7274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9C38C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</w:t>
            </w:r>
            <w:proofErr w:type="gramEnd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3BA65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69A60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136AD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D1A761A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A9BE55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F794E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191DF8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9F6CB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4CCF343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31CA8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33FD2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83A61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87DA4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2A17B4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9D30A7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602BF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829C0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A7E24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B0D4BB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02AAA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8D4E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EC89C5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6E1AF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9FA82F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FCC4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EDB815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Sustentabilidade Previdenciária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BDF1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6B1B1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515C868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E25A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764F4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de Outras Ações da Educação Básica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CD378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922B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7165456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6164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814E4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445C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89E2E6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AE4E0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4DDED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Equipamentos e Material Permanente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2B67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3.134,12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E1C3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D7E92AF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67AC0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p)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3FEE8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AD697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B2A55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920ECF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CE42E1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lastRenderedPageBreak/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87C9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0984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DFADF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1EFE4F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E8CB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D997B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9ECAC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D733E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E27038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2E9CDB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47D5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884B4B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BD3F0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BB920D2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BDFBD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729B9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7530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8503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D34885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CFAF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4DE6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F4D4E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97B62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D1BECB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EF04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33E37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A8E7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3277E0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4BA2F73D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4746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28A67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847C5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61287D1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F3ACA3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- 3.3.90.30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32BC0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Material De Consumo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638DE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3.900,18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48272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F8E8DF9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F11A9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q)</w:t>
            </w:r>
            <w:proofErr w:type="gramEnd"/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5FF8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77B9E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22A13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6021FA0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E953A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A675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A2C6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A611B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7DB016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412EC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D69A64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ED99B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2EBB7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62C0119B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D27EBA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546E06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DCED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C424A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A8D1025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7064C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D862EB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7A5D1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81119A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78477C84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B1350F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4D3D38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324CB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B6A0E7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AB0636C" w14:textId="77777777" w:rsidTr="00A3427B">
        <w:tc>
          <w:tcPr>
            <w:tcW w:w="1804" w:type="dxa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80DE28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2032</w:t>
            </w:r>
          </w:p>
        </w:tc>
        <w:tc>
          <w:tcPr>
            <w:tcW w:w="514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D7930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Manutenção e </w:t>
            </w:r>
            <w:proofErr w:type="spellStart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Desenvolvimentodo</w:t>
            </w:r>
            <w:proofErr w:type="spellEnd"/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Ensino Infantil</w:t>
            </w:r>
          </w:p>
        </w:tc>
        <w:tc>
          <w:tcPr>
            <w:tcW w:w="1360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1307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1E124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C45BA27" w14:textId="77777777" w:rsidTr="00A3427B">
        <w:tc>
          <w:tcPr>
            <w:tcW w:w="1862" w:type="dxa"/>
            <w:gridSpan w:val="2"/>
            <w:tcBorders>
              <w:top w:val="dashed" w:sz="6" w:space="0" w:color="BBBBBB"/>
              <w:left w:val="single" w:sz="4" w:space="0" w:color="auto"/>
              <w:bottom w:val="dashed" w:sz="6" w:space="0" w:color="BBBBBB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E2E51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706" w:type="dxa"/>
            <w:gridSpan w:val="6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7BD921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A3427B" w:rsidRPr="00A3427B" w14:paraId="1DC12272" w14:textId="77777777" w:rsidTr="00A3427B">
        <w:tc>
          <w:tcPr>
            <w:tcW w:w="1862" w:type="dxa"/>
            <w:gridSpan w:val="2"/>
            <w:tcBorders>
              <w:top w:val="dashed" w:sz="6" w:space="0" w:color="BBBBBB"/>
              <w:left w:val="single" w:sz="4" w:space="0" w:color="auto"/>
              <w:bottom w:val="single" w:sz="4" w:space="0" w:color="auto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034AF9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 - 4.4.90.52</w:t>
            </w:r>
          </w:p>
        </w:tc>
        <w:tc>
          <w:tcPr>
            <w:tcW w:w="5303" w:type="dxa"/>
            <w:gridSpan w:val="2"/>
            <w:tcBorders>
              <w:top w:val="dashed" w:sz="6" w:space="0" w:color="BBBBBB"/>
              <w:left w:val="dashed" w:sz="6" w:space="0" w:color="BBBBBB"/>
              <w:bottom w:val="single" w:sz="4" w:space="0" w:color="auto"/>
              <w:right w:val="dashed" w:sz="6" w:space="0" w:color="BBBBBB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60265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Equipamento e Material Permanente</w:t>
            </w:r>
          </w:p>
        </w:tc>
        <w:tc>
          <w:tcPr>
            <w:tcW w:w="1403" w:type="dxa"/>
            <w:gridSpan w:val="4"/>
            <w:tcBorders>
              <w:top w:val="dashed" w:sz="6" w:space="0" w:color="BBBBBB"/>
              <w:left w:val="dashed" w:sz="6" w:space="0" w:color="BBBBBB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ACE459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   1.671,50</w:t>
            </w:r>
          </w:p>
        </w:tc>
      </w:tr>
      <w:tr w:rsidR="00A3427B" w:rsidRPr="00A3427B" w14:paraId="64C7D960" w14:textId="77777777" w:rsidTr="00A3427B"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53296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2686B4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50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AE7426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EA4BB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66B803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AE4ED0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01267F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2C3A5D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</w:tbl>
    <w:p w14:paraId="61EB1EAD" w14:textId="77777777" w:rsidR="00A3427B" w:rsidRPr="00A3427B" w:rsidRDefault="00A3427B" w:rsidP="00A3427B">
      <w:pPr>
        <w:shd w:val="clear" w:color="auto" w:fill="FFFFFF"/>
        <w:suppressAutoHyphens w:val="0"/>
        <w:spacing w:after="0" w:line="240" w:lineRule="auto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1404B4C8" w14:textId="77777777" w:rsidR="00A3427B" w:rsidRDefault="00A3427B" w:rsidP="00A3427B">
      <w:pPr>
        <w:shd w:val="clear" w:color="auto" w:fill="FFFFFF"/>
        <w:suppressAutoHyphens w:val="0"/>
        <w:spacing w:after="0" w:line="240" w:lineRule="auto"/>
        <w:ind w:firstLine="1418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Art. 2º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Para cobertura dos créditos especificados no art. 1º será utilizada a seguinte fonte:</w:t>
      </w:r>
    </w:p>
    <w:p w14:paraId="442CFF86" w14:textId="77777777" w:rsidR="00A3427B" w:rsidRPr="00A3427B" w:rsidRDefault="00A3427B" w:rsidP="00A3427B">
      <w:pPr>
        <w:shd w:val="clear" w:color="auto" w:fill="FFFFFF"/>
        <w:suppressAutoHyphens w:val="0"/>
        <w:spacing w:after="0" w:line="240" w:lineRule="auto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13981FA5" w14:textId="77777777" w:rsidR="00A3427B" w:rsidRPr="00A3427B" w:rsidRDefault="00A3427B" w:rsidP="00A3427B">
      <w:pPr>
        <w:shd w:val="clear" w:color="auto" w:fill="FFFFFF"/>
        <w:suppressAutoHyphens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I Superávit financeiro:</w:t>
      </w:r>
    </w:p>
    <w:p w14:paraId="4E02BF41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 Conta: 11.032-9 Agência 8291-0 PNAE -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R$ 5.681,12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</w:t>
      </w:r>
    </w:p>
    <w:p w14:paraId="5A6FF0EF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b)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 Conta: 11.177-5 Agência 8291-0 Complementação Investimento FUNDEB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              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R$ 15.287,85</w:t>
      </w:r>
    </w:p>
    <w:p w14:paraId="137AF63D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c)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  Conta: 11.176-7 Agência 8291-0 FUNDEB -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R$ 162.079,49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 </w:t>
      </w:r>
    </w:p>
    <w:p w14:paraId="6F454DD6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 Conta: 11.134-1 Agência 8291-0 PNATE -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R$ 3.949,49</w:t>
      </w:r>
    </w:p>
    <w:p w14:paraId="50C7F61D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  Conta: 8139-6 Agência 8291-0 Salário Educação-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R$ 166.280,14</w:t>
      </w:r>
    </w:p>
    <w:p w14:paraId="22399B9E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f)</w:t>
      </w:r>
      <w:proofErr w:type="gramStart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 </w:t>
      </w:r>
      <w:proofErr w:type="gramEnd"/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      Conta: 1517-2 Agência 8291-0 Pref. Mun. Campo Novo Recursos Livres - </w:t>
      </w:r>
      <w:r w:rsidRPr="00A3427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pt-BR"/>
        </w:rPr>
        <w:t>R$ 291.577,37</w:t>
      </w:r>
    </w:p>
    <w:p w14:paraId="1713B127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697FD3D9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Anulação de Dotação: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BBBBBB"/>
          <w:insideV w:val="dashed" w:sz="6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5966"/>
        <w:gridCol w:w="1578"/>
      </w:tblGrid>
      <w:tr w:rsidR="00A3427B" w:rsidRPr="00A3427B" w14:paraId="68C8B8C9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EF0BE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A7FE6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D851D9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5B63A901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65F7BE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DE367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DCA2EF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FEC0973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5760B6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02.04.04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5D552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Educação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759542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3CA9FF49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33600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F727C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BD210E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18600D6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36E42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361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99B28A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Ensino Fundamental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634CCC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17DCE138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AB33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0027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AE60E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Educação de Qualidade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F88396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0CAE0F48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8DF03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2027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503C5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Remuneração dos Profissionais da Educação Básica</w:t>
            </w:r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28F0E4" w14:textId="77777777" w:rsidR="00A3427B" w:rsidRPr="00A3427B" w:rsidRDefault="00A3427B" w:rsidP="00A3427B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pt-BR"/>
              </w:rPr>
            </w:pPr>
          </w:p>
        </w:tc>
      </w:tr>
      <w:tr w:rsidR="00A3427B" w:rsidRPr="00A3427B" w14:paraId="2DEA85C3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8CF654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1.546</w:t>
            </w:r>
          </w:p>
        </w:tc>
        <w:tc>
          <w:tcPr>
            <w:tcW w:w="650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D2BEB3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FUNDEB - Complementação da União - ETI</w:t>
            </w:r>
          </w:p>
        </w:tc>
      </w:tr>
      <w:tr w:rsidR="00A3427B" w:rsidRPr="00A3427B" w14:paraId="0F6D33CF" w14:textId="77777777" w:rsidTr="00A3427B">
        <w:tc>
          <w:tcPr>
            <w:tcW w:w="18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1A4E2D" w14:textId="77777777" w:rsidR="00A3427B" w:rsidRPr="00A3427B" w:rsidRDefault="00A3427B" w:rsidP="00A3427B">
            <w:pPr>
              <w:suppressAutoHyphens w:val="0"/>
              <w:spacing w:after="0" w:line="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454 - 3.1.90.11</w:t>
            </w:r>
          </w:p>
        </w:tc>
        <w:tc>
          <w:tcPr>
            <w:tcW w:w="514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5E100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Vencimentos e Vantagens </w:t>
            </w:r>
            <w:proofErr w:type="gramStart"/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Fixas - Pessoal Civil</w:t>
            </w:r>
            <w:proofErr w:type="gramEnd"/>
          </w:p>
        </w:tc>
        <w:tc>
          <w:tcPr>
            <w:tcW w:w="13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058FDF" w14:textId="77777777" w:rsidR="00A3427B" w:rsidRPr="00A3427B" w:rsidRDefault="00A3427B" w:rsidP="00A3427B">
            <w:pPr>
              <w:suppressAutoHyphens w:val="0"/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A3427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   16.018,73</w:t>
            </w:r>
          </w:p>
        </w:tc>
      </w:tr>
    </w:tbl>
    <w:p w14:paraId="6B693ED9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</w:p>
    <w:p w14:paraId="3F9D02F1" w14:textId="09B3A4A3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lastRenderedPageBreak/>
        <w:t>Art. 3º </w:t>
      </w: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Esta Lei entrará em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vigor na data de sua publicação, revogando-se a Lei 1.283/2026.</w:t>
      </w:r>
    </w:p>
    <w:p w14:paraId="0586B7FD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1C4D0F9F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ind w:firstLine="1418"/>
        <w:jc w:val="both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535D0EC4" w14:textId="77777777" w:rsidR="00A3427B" w:rsidRPr="00A3427B" w:rsidRDefault="00A3427B" w:rsidP="00A3427B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ADEILSON CORREIA DA SILVA</w:t>
      </w:r>
    </w:p>
    <w:p w14:paraId="340C6466" w14:textId="77777777" w:rsidR="00A3427B" w:rsidRPr="00A3427B" w:rsidRDefault="00A3427B" w:rsidP="00A3427B">
      <w:pPr>
        <w:shd w:val="clear" w:color="auto" w:fill="FFFFFF"/>
        <w:suppressAutoHyphens w:val="0"/>
        <w:spacing w:after="0" w:line="280" w:lineRule="atLeast"/>
        <w:jc w:val="center"/>
        <w:rPr>
          <w:rFonts w:eastAsia="Times New Roman" w:cs="Calibri"/>
          <w:color w:val="000000"/>
          <w:sz w:val="24"/>
          <w:szCs w:val="24"/>
          <w:lang w:eastAsia="pt-BR"/>
        </w:rPr>
      </w:pPr>
      <w:r w:rsidRPr="00A3427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Prefeito</w:t>
      </w:r>
    </w:p>
    <w:p w14:paraId="161804D2" w14:textId="31C910CF" w:rsidR="004D4FC4" w:rsidRDefault="004D4FC4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9969A5D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p w14:paraId="50ACCDA3" w14:textId="333E65C9" w:rsidR="00967198" w:rsidRPr="00967198" w:rsidRDefault="00967198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  <w:r w:rsidRPr="00967198">
        <w:rPr>
          <w:rFonts w:ascii="Times New Roman" w:hAnsi="Times New Roman"/>
          <w:b/>
          <w:sz w:val="24"/>
          <w:szCs w:val="24"/>
        </w:rPr>
        <w:t>Mensagem nº</w:t>
      </w:r>
      <w:r w:rsidR="0094054E">
        <w:rPr>
          <w:rFonts w:ascii="Times New Roman" w:hAnsi="Times New Roman"/>
          <w:b/>
          <w:sz w:val="24"/>
          <w:szCs w:val="24"/>
        </w:rPr>
        <w:t xml:space="preserve"> </w:t>
      </w:r>
      <w:r w:rsidR="00A3427B">
        <w:rPr>
          <w:rFonts w:ascii="Times New Roman" w:hAnsi="Times New Roman"/>
          <w:b/>
          <w:sz w:val="24"/>
          <w:szCs w:val="24"/>
        </w:rPr>
        <w:t>023</w:t>
      </w:r>
      <w:r w:rsidRPr="00AF705A">
        <w:rPr>
          <w:rFonts w:ascii="Times New Roman" w:hAnsi="Times New Roman"/>
          <w:b/>
          <w:sz w:val="24"/>
          <w:szCs w:val="24"/>
        </w:rPr>
        <w:t xml:space="preserve">, </w:t>
      </w:r>
      <w:r w:rsidR="0094054E" w:rsidRPr="00AF705A">
        <w:rPr>
          <w:rFonts w:ascii="Times New Roman" w:hAnsi="Times New Roman"/>
          <w:b/>
          <w:sz w:val="24"/>
          <w:szCs w:val="24"/>
        </w:rPr>
        <w:t>DE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 </w:t>
      </w:r>
      <w:r w:rsidR="00A3427B">
        <w:rPr>
          <w:rFonts w:ascii="Times New Roman" w:hAnsi="Times New Roman"/>
          <w:b/>
          <w:sz w:val="24"/>
          <w:szCs w:val="24"/>
        </w:rPr>
        <w:t>13</w:t>
      </w:r>
      <w:r w:rsidR="00B31A21">
        <w:rPr>
          <w:rFonts w:ascii="Times New Roman" w:hAnsi="Times New Roman"/>
          <w:b/>
          <w:sz w:val="24"/>
          <w:szCs w:val="24"/>
        </w:rPr>
        <w:t xml:space="preserve"> </w:t>
      </w:r>
      <w:r w:rsidR="00FB3779" w:rsidRPr="00AF705A">
        <w:rPr>
          <w:rFonts w:ascii="Times New Roman" w:hAnsi="Times New Roman"/>
          <w:b/>
          <w:sz w:val="24"/>
          <w:szCs w:val="24"/>
        </w:rPr>
        <w:t xml:space="preserve">DE </w:t>
      </w:r>
      <w:r w:rsidR="00A3427B">
        <w:rPr>
          <w:rFonts w:ascii="Times New Roman" w:hAnsi="Times New Roman"/>
          <w:b/>
          <w:sz w:val="24"/>
          <w:szCs w:val="24"/>
        </w:rPr>
        <w:t>MARÇO</w:t>
      </w:r>
      <w:r w:rsidR="00B31A21">
        <w:rPr>
          <w:rFonts w:ascii="Times New Roman" w:hAnsi="Times New Roman"/>
          <w:b/>
          <w:sz w:val="24"/>
          <w:szCs w:val="24"/>
        </w:rPr>
        <w:t xml:space="preserve"> DE </w:t>
      </w:r>
      <w:r w:rsidR="00BD04CF">
        <w:rPr>
          <w:rFonts w:ascii="Times New Roman" w:hAnsi="Times New Roman"/>
          <w:b/>
          <w:sz w:val="24"/>
          <w:szCs w:val="24"/>
        </w:rPr>
        <w:t>2026</w:t>
      </w:r>
      <w:r w:rsidRPr="00AF705A">
        <w:rPr>
          <w:rFonts w:ascii="Times New Roman" w:hAnsi="Times New Roman"/>
          <w:b/>
          <w:sz w:val="24"/>
          <w:szCs w:val="24"/>
        </w:rPr>
        <w:t>.</w:t>
      </w:r>
    </w:p>
    <w:p w14:paraId="1059BAD0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</w:p>
    <w:p w14:paraId="5D6073CF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A Sua Excelência o Senhor</w:t>
      </w:r>
    </w:p>
    <w:p w14:paraId="5847B985" w14:textId="66DFA6B5" w:rsidR="00967198" w:rsidRPr="00967198" w:rsidRDefault="00990EC4" w:rsidP="0096719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TIAGO ONOFRE</w:t>
      </w:r>
    </w:p>
    <w:p w14:paraId="52A4FDAE" w14:textId="77777777" w:rsidR="00967198" w:rsidRPr="00967198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>Presidente da Câmara Municipal Campo Novo de Rondônia</w:t>
      </w:r>
    </w:p>
    <w:p w14:paraId="1EA4D84D" w14:textId="77777777" w:rsidR="00967198" w:rsidRPr="00967198" w:rsidRDefault="0096719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50ABE84" w14:textId="77777777" w:rsidR="00967198" w:rsidRPr="00967198" w:rsidRDefault="00967198" w:rsidP="0096719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>MENSAGEM:</w:t>
      </w:r>
    </w:p>
    <w:p w14:paraId="783B9ECC" w14:textId="77777777" w:rsidR="00A767D2" w:rsidRDefault="00967198" w:rsidP="00967198">
      <w:pPr>
        <w:spacing w:after="0"/>
        <w:rPr>
          <w:rFonts w:ascii="Times New Roman" w:hAnsi="Times New Roman"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  <w:r w:rsidRPr="00967198">
        <w:rPr>
          <w:rFonts w:ascii="Times New Roman" w:hAnsi="Times New Roman"/>
          <w:sz w:val="24"/>
          <w:szCs w:val="24"/>
        </w:rPr>
        <w:tab/>
      </w:r>
    </w:p>
    <w:p w14:paraId="695FE91C" w14:textId="77777777" w:rsidR="004D4FC4" w:rsidRPr="00967198" w:rsidRDefault="004D4FC4" w:rsidP="004D4FC4">
      <w:pPr>
        <w:spacing w:before="120" w:after="120"/>
        <w:ind w:firstLine="708"/>
        <w:rPr>
          <w:rFonts w:ascii="Times New Roman" w:hAnsi="Times New Roman"/>
          <w:i/>
          <w:iCs/>
          <w:sz w:val="24"/>
          <w:szCs w:val="24"/>
        </w:rPr>
      </w:pPr>
      <w:r w:rsidRPr="00967198">
        <w:rPr>
          <w:rFonts w:ascii="Times New Roman" w:hAnsi="Times New Roman"/>
          <w:sz w:val="24"/>
          <w:szCs w:val="24"/>
        </w:rPr>
        <w:t xml:space="preserve">Senhor Presidente e Nobres </w:t>
      </w:r>
      <w:r w:rsidRPr="00967198">
        <w:rPr>
          <w:rFonts w:ascii="Times New Roman" w:hAnsi="Times New Roman"/>
          <w:i/>
          <w:iCs/>
          <w:sz w:val="24"/>
          <w:szCs w:val="24"/>
        </w:rPr>
        <w:t xml:space="preserve">edis, </w:t>
      </w:r>
    </w:p>
    <w:p w14:paraId="1F7ED308" w14:textId="7C04DD34" w:rsidR="004D4FC4" w:rsidRDefault="004D4FC4" w:rsidP="004D4FC4">
      <w:pPr>
        <w:spacing w:after="0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8B48F9">
        <w:rPr>
          <w:rFonts w:ascii="Times New Roman" w:hAnsi="Times New Roman"/>
          <w:sz w:val="24"/>
          <w:szCs w:val="24"/>
        </w:rPr>
        <w:t xml:space="preserve">Encaminhamos a essa Egrégia Câmara de Vereadores, para apreciação dos nobres </w:t>
      </w:r>
      <w:proofErr w:type="gramStart"/>
      <w:r w:rsidRPr="008B48F9">
        <w:rPr>
          <w:rFonts w:ascii="Times New Roman" w:hAnsi="Times New Roman"/>
          <w:sz w:val="24"/>
          <w:szCs w:val="24"/>
        </w:rPr>
        <w:t>Edis</w:t>
      </w:r>
      <w:proofErr w:type="gramEnd"/>
      <w:r w:rsidRPr="008B48F9">
        <w:rPr>
          <w:rFonts w:ascii="Times New Roman" w:hAnsi="Times New Roman"/>
          <w:sz w:val="24"/>
          <w:szCs w:val="24"/>
        </w:rPr>
        <w:t xml:space="preserve"> o Projeto de Lei Municipal </w:t>
      </w:r>
      <w:r w:rsidR="00A3427B">
        <w:rPr>
          <w:rFonts w:ascii="Times New Roman" w:hAnsi="Times New Roman"/>
          <w:b/>
          <w:sz w:val="24"/>
          <w:szCs w:val="24"/>
        </w:rPr>
        <w:t>nº 023, de 13 de MARÇO</w:t>
      </w:r>
      <w:r w:rsidR="00BD04CF" w:rsidRPr="00BD04CF">
        <w:rPr>
          <w:rFonts w:ascii="Times New Roman" w:hAnsi="Times New Roman"/>
          <w:b/>
          <w:sz w:val="24"/>
          <w:szCs w:val="24"/>
        </w:rPr>
        <w:t xml:space="preserve"> de 2026</w:t>
      </w:r>
      <w:r w:rsidRPr="00BD04CF">
        <w:rPr>
          <w:rFonts w:ascii="Times New Roman" w:hAnsi="Times New Roman"/>
          <w:b/>
          <w:sz w:val="24"/>
          <w:szCs w:val="24"/>
        </w:rPr>
        <w:t xml:space="preserve"> </w:t>
      </w:r>
      <w:r w:rsidRPr="008B48F9">
        <w:rPr>
          <w:rFonts w:ascii="Times New Roman" w:hAnsi="Times New Roman"/>
          <w:sz w:val="24"/>
          <w:szCs w:val="24"/>
        </w:rPr>
        <w:t xml:space="preserve">que trata de autorização para </w:t>
      </w:r>
      <w:r w:rsidRPr="008B48F9">
        <w:rPr>
          <w:rFonts w:ascii="Times New Roman" w:hAnsi="Times New Roman"/>
          <w:b/>
          <w:bCs/>
          <w:i/>
          <w:iCs/>
          <w:sz w:val="24"/>
          <w:szCs w:val="24"/>
        </w:rPr>
        <w:t xml:space="preserve">ABERTURA DE CRÉDITO ADICIONAL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ESPECIAL</w:t>
      </w:r>
      <w:r w:rsidRPr="008B48F9"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por excesso de arrecadação</w:t>
      </w:r>
      <w:r w:rsidR="00E27C69">
        <w:rPr>
          <w:rFonts w:ascii="Times New Roman" w:hAnsi="Times New Roman"/>
          <w:i/>
          <w:iCs/>
          <w:sz w:val="24"/>
          <w:szCs w:val="24"/>
        </w:rPr>
        <w:t xml:space="preserve"> e anulação de dotação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14:paraId="5F72970C" w14:textId="77777777" w:rsidR="004D4FC4" w:rsidRDefault="004D4FC4" w:rsidP="004D4FC4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A198997" w14:textId="51E5FA8C" w:rsidR="004D4FC4" w:rsidRDefault="004D4FC4" w:rsidP="004D4FC4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Cumprimentando-os cordialmente, vimos por meio </w:t>
      </w:r>
      <w:proofErr w:type="gramStart"/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deste solicitar</w:t>
      </w:r>
      <w:proofErr w:type="gramEnd"/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 abertura de Crédito Adicional Especial, em razão de </w:t>
      </w:r>
      <w:r w:rsid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superavit financeiro </w:t>
      </w:r>
      <w:r w:rsidR="00E27C69"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 anulação de dotação</w:t>
      </w:r>
      <w:r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 decorrente d</w:t>
      </w:r>
      <w:r w:rsidR="00E27C69" w:rsidRPr="00E27C6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a necessidade de </w:t>
      </w:r>
      <w:r w:rsidR="0073653A" w:rsidRP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execução das ações e programas do Governo Federal e Emendas Parlamentar Individual, que não foram executados no exercício 2025</w:t>
      </w:r>
      <w:r w:rsidR="0073653A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, como Emenda Parlamentar Individual com objetivo de apoiar os estudantes universitários e Programa Escola em tempo integral com pactuação registrada no SIMEC.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  <w:r w:rsidRPr="00883B28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</w:t>
      </w:r>
    </w:p>
    <w:p w14:paraId="50C044B7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  <w:jc w:val="both"/>
      </w:pPr>
      <w:r w:rsidRPr="00066378">
        <w:rPr>
          <w:color w:val="000000"/>
          <w:lang w:eastAsia="pt-BR"/>
        </w:rPr>
        <w:t>A criação da ficha orçamentária viabiliza o registro contábil e orçamentário adequado das despesas, promovendo a transparência, o controle e a conformidade legal dos atos administrativos, contribuindo diretamente para o cumprimento do planejamento institucional estabelecido na Lei Orçamentária Anual (LOA).</w:t>
      </w:r>
      <w:r>
        <w:t xml:space="preserve">   </w:t>
      </w:r>
    </w:p>
    <w:p w14:paraId="7B18F8AB" w14:textId="77777777" w:rsidR="004D4FC4" w:rsidRDefault="004D4FC4" w:rsidP="004D4FC4">
      <w:pPr>
        <w:pStyle w:val="NormalWeb"/>
        <w:shd w:val="clear" w:color="auto" w:fill="FFFFFF"/>
        <w:spacing w:before="0" w:after="0"/>
        <w:ind w:firstLine="708"/>
      </w:pPr>
    </w:p>
    <w:p w14:paraId="0808B04F" w14:textId="77777777" w:rsidR="004D4FC4" w:rsidRPr="008C2BE9" w:rsidRDefault="004D4FC4" w:rsidP="004D4FC4">
      <w:pPr>
        <w:pStyle w:val="NormalWeb"/>
        <w:shd w:val="clear" w:color="auto" w:fill="FFFFFF"/>
        <w:spacing w:before="0" w:after="0"/>
        <w:ind w:firstLine="708"/>
      </w:pPr>
      <w:r w:rsidRPr="008C2BE9">
        <w:t>Diante do exposto, e dada à relevância da matéria, solicitamos que a apreciação se dê em caráter de urgência.</w:t>
      </w:r>
    </w:p>
    <w:p w14:paraId="506087A9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22414ABE" w14:textId="77777777" w:rsidR="004D4FC4" w:rsidRDefault="004D4FC4" w:rsidP="004D4FC4">
      <w:pPr>
        <w:pStyle w:val="Corpodetexto"/>
        <w:tabs>
          <w:tab w:val="left" w:pos="709"/>
        </w:tabs>
        <w:spacing w:line="275" w:lineRule="exac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2139C">
        <w:rPr>
          <w:rFonts w:ascii="Times New Roman" w:hAnsi="Times New Roman"/>
          <w:bCs/>
          <w:sz w:val="24"/>
          <w:szCs w:val="24"/>
        </w:rPr>
        <w:t>Atenciosamente,</w:t>
      </w:r>
    </w:p>
    <w:p w14:paraId="2DF9F746" w14:textId="07A10BFD" w:rsidR="00801ABE" w:rsidRDefault="00801ABE" w:rsidP="00D61BDA">
      <w:pPr>
        <w:pStyle w:val="Corpodetexto"/>
        <w:tabs>
          <w:tab w:val="left" w:pos="709"/>
        </w:tabs>
        <w:spacing w:line="275" w:lineRule="exact"/>
        <w:jc w:val="center"/>
        <w:rPr>
          <w:rFonts w:ascii="Times New Roman" w:hAnsi="Times New Roman"/>
          <w:bCs/>
          <w:sz w:val="24"/>
          <w:szCs w:val="24"/>
        </w:rPr>
      </w:pPr>
    </w:p>
    <w:p w14:paraId="69900D19" w14:textId="77777777" w:rsidR="00373758" w:rsidRDefault="00373758" w:rsidP="00967198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92E8A8B" w14:textId="77777777" w:rsidR="00850170" w:rsidRPr="00B745FF" w:rsidRDefault="00850170" w:rsidP="00850170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ADEILSON CORREIA DA SILVA</w:t>
      </w:r>
    </w:p>
    <w:p w14:paraId="6012EF91" w14:textId="77777777" w:rsidR="00967198" w:rsidRDefault="002A4439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38EFAF73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2A9210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324E00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E715D6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3DA9A8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A24FB3" w14:textId="77777777" w:rsidR="00BD04CF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B018C0" w14:textId="77777777" w:rsidR="00BD04CF" w:rsidRDefault="00BD04CF" w:rsidP="00BD04CF">
      <w:pPr>
        <w:pStyle w:val="Ttulo2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DECLARAÇÃO DO ORDENADOR DE DESPESA</w:t>
      </w:r>
    </w:p>
    <w:p w14:paraId="13B2490E" w14:textId="20D31FD8" w:rsidR="00BD04CF" w:rsidRDefault="00A3427B" w:rsidP="00BD04CF">
      <w:pPr>
        <w:jc w:val="center"/>
        <w:rPr>
          <w:lang w:eastAsia="pt-BR"/>
        </w:rPr>
      </w:pPr>
      <w:r>
        <w:rPr>
          <w:rFonts w:ascii="Times New Roman" w:hAnsi="Times New Roman"/>
          <w:sz w:val="24"/>
          <w:szCs w:val="24"/>
        </w:rPr>
        <w:t>Projeto de Lei nº 023</w:t>
      </w:r>
      <w:r w:rsidR="00BD04CF">
        <w:rPr>
          <w:rFonts w:ascii="Times New Roman" w:hAnsi="Times New Roman"/>
          <w:sz w:val="24"/>
          <w:szCs w:val="24"/>
        </w:rPr>
        <w:t>/2026</w:t>
      </w:r>
    </w:p>
    <w:p w14:paraId="39A9669E" w14:textId="77777777" w:rsidR="00BD04CF" w:rsidRDefault="00BD04CF" w:rsidP="00BD04CF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28EA5" w14:textId="77777777" w:rsidR="00BD04CF" w:rsidRDefault="00BD04CF" w:rsidP="00BD04CF">
      <w:pPr>
        <w:tabs>
          <w:tab w:val="left" w:pos="2127"/>
          <w:tab w:val="left" w:pos="4253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72236" w14:textId="5D59415A" w:rsidR="00BD04CF" w:rsidRDefault="00BD04CF" w:rsidP="00BD04C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Eu, </w:t>
      </w:r>
      <w:proofErr w:type="spellStart"/>
      <w:r>
        <w:rPr>
          <w:rFonts w:ascii="Times New Roman" w:hAnsi="Times New Roman"/>
          <w:sz w:val="24"/>
          <w:szCs w:val="24"/>
        </w:rPr>
        <w:t>Adeilson</w:t>
      </w:r>
      <w:proofErr w:type="spellEnd"/>
      <w:r>
        <w:rPr>
          <w:rFonts w:ascii="Times New Roman" w:hAnsi="Times New Roman"/>
          <w:sz w:val="24"/>
          <w:szCs w:val="24"/>
        </w:rPr>
        <w:t xml:space="preserve"> Correia da Silva, Prefeito Municipal de Campo Novo de Rondônia – RO, no uso de minhas atribuições legais e em cumprimento às determinações contidas no inciso II do art. 16 e do § 1º do mesmo artigo, da Lei Complementar 101/2000, na qualidade de Ordenador de Despesas, </w:t>
      </w:r>
      <w:r>
        <w:rPr>
          <w:rFonts w:ascii="Times New Roman" w:hAnsi="Times New Roman"/>
          <w:b/>
          <w:bCs/>
          <w:sz w:val="24"/>
          <w:szCs w:val="24"/>
        </w:rPr>
        <w:t xml:space="preserve">dispensada </w:t>
      </w:r>
      <w:r>
        <w:rPr>
          <w:rFonts w:ascii="Times New Roman" w:hAnsi="Times New Roman"/>
          <w:sz w:val="24"/>
          <w:szCs w:val="24"/>
        </w:rPr>
        <w:t xml:space="preserve">a estimativa do Impacto Orçamentário/Financeiro por não caracterizar </w:t>
      </w:r>
      <w:r>
        <w:rPr>
          <w:rFonts w:ascii="Times New Roman" w:hAnsi="Times New Roman"/>
          <w:b/>
          <w:bCs/>
          <w:sz w:val="24"/>
          <w:szCs w:val="24"/>
        </w:rPr>
        <w:t>Despesa Obrigatória de Caráter Continuado</w:t>
      </w:r>
      <w:r>
        <w:rPr>
          <w:rFonts w:ascii="Times New Roman" w:hAnsi="Times New Roman"/>
          <w:sz w:val="24"/>
          <w:szCs w:val="24"/>
        </w:rPr>
        <w:t xml:space="preserve"> de que trata o art. 17, referente ao </w:t>
      </w:r>
      <w:r w:rsidR="00A3427B">
        <w:rPr>
          <w:rFonts w:ascii="Times New Roman" w:hAnsi="Times New Roman"/>
          <w:sz w:val="24"/>
          <w:szCs w:val="24"/>
        </w:rPr>
        <w:t>Projeto de Lei nº 023</w:t>
      </w:r>
      <w:r>
        <w:rPr>
          <w:rFonts w:ascii="Times New Roman" w:hAnsi="Times New Roman"/>
          <w:sz w:val="24"/>
          <w:szCs w:val="24"/>
        </w:rPr>
        <w:t xml:space="preserve">/2026, que dispõe sobre </w:t>
      </w:r>
      <w:r>
        <w:rPr>
          <w:rFonts w:ascii="Times New Roman" w:hAnsi="Times New Roman"/>
          <w:b/>
          <w:bCs/>
          <w:sz w:val="24"/>
          <w:szCs w:val="24"/>
        </w:rPr>
        <w:t>abertura de crédito adicional especial por superávit financeiro e por anulação de dotação no orçamento do município</w:t>
      </w:r>
      <w:r>
        <w:rPr>
          <w:rFonts w:ascii="Times New Roman" w:hAnsi="Times New Roman"/>
          <w:sz w:val="24"/>
          <w:szCs w:val="24"/>
        </w:rPr>
        <w:t xml:space="preserve">, para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execução das ações e programas do Governo Federal e Emendas Parlamentar Individual, que não foram executados no exercício 2025, como Emenda Parlamentar Individual com objetivo de apoiar os estudantes universitários e Programa Escola em tempo integral com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pactuação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 registrada no SIMEC</w:t>
      </w:r>
      <w:r>
        <w:rPr>
          <w:color w:val="000000"/>
          <w:lang w:eastAsia="pt-BR"/>
        </w:rPr>
        <w:t>.</w:t>
      </w:r>
    </w:p>
    <w:p w14:paraId="56A85C64" w14:textId="77777777" w:rsidR="00BD04CF" w:rsidRDefault="00BD04CF" w:rsidP="00BD04CF">
      <w:pPr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DECLARO haver adequação financeira e orçamentária no Projeto de Lei Orçamentária Anual para o exercício de 2026, compatível com o Projeto de Lei de Diretrizes Orçamentárias para 2026 e o Projeto de Lei do Plano Plurianual para o período de 2026 a 2029.</w:t>
      </w:r>
    </w:p>
    <w:p w14:paraId="13ED3BF3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21A808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37EAB7" w14:textId="77777777" w:rsidR="00BD04CF" w:rsidRDefault="00BD04CF" w:rsidP="00BD04CF">
      <w:pPr>
        <w:pStyle w:val="SemEspaamento"/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1341D9D" w14:textId="77777777" w:rsidR="00BD04CF" w:rsidRDefault="00BD04CF" w:rsidP="00BD04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[Documento Assinado Eletronicamente</w:t>
      </w:r>
      <w:proofErr w:type="gramStart"/>
      <w:r>
        <w:rPr>
          <w:rFonts w:ascii="Times New Roman" w:hAnsi="Times New Roman"/>
          <w:b/>
          <w:sz w:val="24"/>
          <w:szCs w:val="24"/>
        </w:rPr>
        <w:t>]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>ADEILSON CORREIA DA SILVA</w:t>
      </w:r>
    </w:p>
    <w:p w14:paraId="1760CD2E" w14:textId="77777777" w:rsidR="00BD04CF" w:rsidRDefault="00BD04CF" w:rsidP="00BD04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14:paraId="77AC1993" w14:textId="77777777" w:rsidR="00BD04CF" w:rsidRDefault="00BD04CF" w:rsidP="00BD04CF">
      <w:pPr>
        <w:tabs>
          <w:tab w:val="left" w:pos="1418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D84C4F" w14:textId="77777777" w:rsidR="00BD04CF" w:rsidRPr="00967198" w:rsidRDefault="00BD04CF" w:rsidP="009959C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D04CF" w:rsidRPr="00967198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969224" w14:textId="77777777" w:rsidR="00275172" w:rsidRDefault="00275172">
      <w:pPr>
        <w:spacing w:after="0" w:line="240" w:lineRule="auto"/>
      </w:pPr>
      <w:r>
        <w:separator/>
      </w:r>
    </w:p>
  </w:endnote>
  <w:endnote w:type="continuationSeparator" w:id="0">
    <w:p w14:paraId="0627A92D" w14:textId="77777777" w:rsidR="00275172" w:rsidRDefault="0027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Av. Tancredo Neves, 2250 – Setor 02</w:t>
                          </w:r>
                        </w:p>
                        <w:p w14:paraId="1B9D897F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275172" w:rsidRPr="00BA389C" w:rsidRDefault="00275172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275172" w:rsidRDefault="00275172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ToQuAIAAL8FAAAOAAAAZHJzL2Uyb0RvYy54bWysVG1vmzAQ/j5p/8Hyd8pLIQFUUrUQpknd&#10;i9TuBzhggjWwme0Eumn/fWeTpGmrSdM2PiDbd37unrvHd3U99R3aU6mY4Bn2LzyMKK9Ezfg2w18e&#10;SifGSGnCa9IJTjP8SBW+Xr19czUOKQ1EK7qaSgQgXKXjkOFW6yF1XVW1tCfqQgyUg7ERsicatnLr&#10;1pKMgN53buB5C3cUsh6kqKhScFrMRryy+E1DK/2paRTVqMsw5KbtX9r/xvzd1RVJt5IMLasOaZC/&#10;yKInjEPQE1RBNEE7yV5B9aySQolGX1Sid0XTsIpaDsDG916wuW/JQC0XKI4aTmVS/w+2+rj/LBGr&#10;oXcYcdJDi3LCJoJqih7opAUKTI3GQaXgej+As55uxWT8DV813Inqq0Jc5C3hW3ojpRhbSmrI0Tc3&#10;3bOrM44yIJvxg6ghGNlpYYGmRvYGEEqCAB169XjqD+SBKjgMovjSj8FUgS1KFsEisiFIerw9SKXf&#10;UdEjs8iwhP5bdLK/U9pkQ9KjiwnGRcm6zmqg488OwHE+gdhw1dhMFralPxIvWcfrOHTCYLF2Qq8o&#10;nJsyD51F6S+j4rLI88L/aeL6YdqyuqbchDnKyw//rH0Hoc/COAlMiY7VBs6kpOR2k3cS7QnIu7Tf&#10;oSBnbu7zNGwRgMsLSn4QerdB4pSLeOmEZRg5ydKLHc9PbpOFFyZhUT6ndMc4/XdKaMxwEgXRLKbf&#10;cvPs95obSXumYYB0rM9wfHIiqZHgmte2tZqwbl6flcKk/1QKaPex0VawRqOzWvW0mQDFqHgj6keQ&#10;rhSgLBAhTD1YtEJ+x2iECZJh9W1HJMWoe89B/okfhmbk2E0YLQPYyHPL5txCeAVQGdYYzctcz2Nq&#10;N0i2bSHS/OC4uIEn0zCr5qesDg8NpoQldZhoZgyd763X09xd/QIAAP//AwBQSwMEFAAGAAgAAAAh&#10;ACEBAO3cAAAACQEAAA8AAABkcnMvZG93bnJldi54bWxMj8FOwzAQRO9I/IO1SNxau0moSIhTVUVc&#10;QZSCxM2Nt0lEvI5itwl/z3KC42ieZt+Wm9n14oJj6DxpWC0VCKTa244aDYe3p8U9iBANWdN7Qg3f&#10;GGBTXV+VprB+ole87GMjeIRCYTS0MQ6FlKFu0Zmw9AMSdyc/OhM5jo20o5l43PUyUWotnemIL7Rm&#10;wF2L9df+7DS8P58+PzL10jy6u2Hys5Lkcqn17c28fQARcY5/MPzqszpU7HT0Z7JB9BoWeZYxqiFP&#10;QXCfrhLORwZVmoCsSvn/g+oHAAD//wMAUEsBAi0AFAAGAAgAAAAhALaDOJL+AAAA4QEAABMAAAAA&#10;AAAAAAAAAAAAAAAAAFtDb250ZW50X1R5cGVzXS54bWxQSwECLQAUAAYACAAAACEAOP0h/9YAAACU&#10;AQAACwAAAAAAAAAAAAAAAAAvAQAAX3JlbHMvLnJlbHNQSwECLQAUAAYACAAAACEAOjE6ELgCAAC/&#10;BQAADgAAAAAAAAAAAAAAAAAuAgAAZHJzL2Uyb0RvYy54bWxQSwECLQAUAAYACAAAACEAIQEA7dwA&#10;AAAJAQAADwAAAAAAAAAAAAAAAAASBQAAZHJzL2Rvd25yZXYueG1sUEsFBgAAAAAEAAQA8wAAABsG&#10;AAAAAA==&#10;" filled="f" stroked="f">
              <v:textbox>
                <w:txbxContent>
                  <w:p w14:paraId="3D9516EE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275172" w:rsidRPr="00BA389C" w:rsidRDefault="00275172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275172" w:rsidRDefault="00275172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275172" w:rsidRDefault="00275172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275172" w:rsidRDefault="00275172" w:rsidP="004935BC">
    <w:pPr>
      <w:pStyle w:val="Rodap"/>
    </w:pPr>
  </w:p>
  <w:p w14:paraId="14EAD359" w14:textId="77777777" w:rsidR="00275172" w:rsidRPr="00FF2410" w:rsidRDefault="00275172" w:rsidP="004935BC">
    <w:pPr>
      <w:pStyle w:val="Rodap"/>
    </w:pPr>
  </w:p>
  <w:p w14:paraId="0FBABA07" w14:textId="77777777" w:rsidR="00275172" w:rsidRDefault="00275172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A8CA5" w14:textId="77777777" w:rsidR="00275172" w:rsidRDefault="00275172">
      <w:pPr>
        <w:spacing w:after="0" w:line="240" w:lineRule="auto"/>
      </w:pPr>
      <w:r>
        <w:separator/>
      </w:r>
    </w:p>
  </w:footnote>
  <w:footnote w:type="continuationSeparator" w:id="0">
    <w:p w14:paraId="09F80149" w14:textId="77777777" w:rsidR="00275172" w:rsidRDefault="00275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275172" w:rsidRDefault="00275172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275172" w:rsidRDefault="00275172" w:rsidP="004935BC">
    <w:pPr>
      <w:pStyle w:val="Cabealho"/>
      <w:jc w:val="center"/>
    </w:pPr>
  </w:p>
  <w:p w14:paraId="567B8727" w14:textId="77777777" w:rsidR="00275172" w:rsidRDefault="00275172" w:rsidP="004935BC">
    <w:pPr>
      <w:pStyle w:val="Cabealho"/>
      <w:jc w:val="center"/>
    </w:pPr>
  </w:p>
  <w:p w14:paraId="5BFCCCD1" w14:textId="77777777" w:rsidR="00275172" w:rsidRDefault="00275172" w:rsidP="004935BC">
    <w:pPr>
      <w:pStyle w:val="Cabealho"/>
      <w:jc w:val="center"/>
    </w:pPr>
  </w:p>
  <w:p w14:paraId="0C4A4C1D" w14:textId="77777777" w:rsidR="00275172" w:rsidRDefault="00275172" w:rsidP="004935BC">
    <w:pPr>
      <w:pStyle w:val="Cabealho"/>
      <w:jc w:val="center"/>
    </w:pPr>
  </w:p>
  <w:p w14:paraId="1956B460" w14:textId="29B69545" w:rsidR="00275172" w:rsidRPr="00E958AA" w:rsidRDefault="00275172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97189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4D579DB9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Pr="00254DE7">
      <w:rPr>
        <w:rFonts w:eastAsia="Arial Unicode MS" w:cs="Arial Unicode MS"/>
        <w:b/>
      </w:rPr>
      <w:t>PO</w:t>
    </w:r>
    <w:r w:rsidRPr="00254DE7">
      <w:rPr>
        <w:rFonts w:eastAsia="Arial Unicode MS" w:cs="Aharoni"/>
        <w:b/>
      </w:rPr>
      <w:t>DER EXECUTIVO</w:t>
    </w:r>
    <w:r w:rsidRPr="00E958AA">
      <w:rPr>
        <w:rFonts w:ascii="Corbel" w:eastAsia="Arial Unicode MS" w:hAnsi="Corbel" w:cs="Aharoni"/>
        <w:b/>
      </w:rPr>
      <w:br/>
    </w:r>
    <w:r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B41F18"/>
    <w:multiLevelType w:val="hybridMultilevel"/>
    <w:tmpl w:val="F22C412C"/>
    <w:lvl w:ilvl="0" w:tplc="CF80E44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1C7464"/>
    <w:multiLevelType w:val="multilevel"/>
    <w:tmpl w:val="BF7E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13EB"/>
    <w:rsid w:val="00013CFA"/>
    <w:rsid w:val="0001736B"/>
    <w:rsid w:val="00017F27"/>
    <w:rsid w:val="00020703"/>
    <w:rsid w:val="0002287C"/>
    <w:rsid w:val="00027B8A"/>
    <w:rsid w:val="0003191D"/>
    <w:rsid w:val="00033573"/>
    <w:rsid w:val="00034D82"/>
    <w:rsid w:val="000377B4"/>
    <w:rsid w:val="000379B3"/>
    <w:rsid w:val="00042D25"/>
    <w:rsid w:val="0004553D"/>
    <w:rsid w:val="00047F94"/>
    <w:rsid w:val="00051A67"/>
    <w:rsid w:val="00057F83"/>
    <w:rsid w:val="00060FD5"/>
    <w:rsid w:val="00061DA9"/>
    <w:rsid w:val="00062B17"/>
    <w:rsid w:val="00065B7C"/>
    <w:rsid w:val="0007227F"/>
    <w:rsid w:val="0007276E"/>
    <w:rsid w:val="00073B8C"/>
    <w:rsid w:val="00076FD8"/>
    <w:rsid w:val="000777F5"/>
    <w:rsid w:val="000808E8"/>
    <w:rsid w:val="00082297"/>
    <w:rsid w:val="000924EC"/>
    <w:rsid w:val="00095CD0"/>
    <w:rsid w:val="000A00D5"/>
    <w:rsid w:val="000B2564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24F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3716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66077"/>
    <w:rsid w:val="00271A0B"/>
    <w:rsid w:val="00275172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238C"/>
    <w:rsid w:val="002C3376"/>
    <w:rsid w:val="002C6ADD"/>
    <w:rsid w:val="002D26DA"/>
    <w:rsid w:val="002F1CC0"/>
    <w:rsid w:val="002F228A"/>
    <w:rsid w:val="003037A5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939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428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C64BA"/>
    <w:rsid w:val="004D1AF6"/>
    <w:rsid w:val="004D4FC4"/>
    <w:rsid w:val="004D5D30"/>
    <w:rsid w:val="004E030D"/>
    <w:rsid w:val="004E39FB"/>
    <w:rsid w:val="004E5317"/>
    <w:rsid w:val="004E6628"/>
    <w:rsid w:val="004E766F"/>
    <w:rsid w:val="004F22E2"/>
    <w:rsid w:val="004F621A"/>
    <w:rsid w:val="004F760D"/>
    <w:rsid w:val="00500A17"/>
    <w:rsid w:val="00502829"/>
    <w:rsid w:val="00505AF7"/>
    <w:rsid w:val="005067EB"/>
    <w:rsid w:val="00506DE8"/>
    <w:rsid w:val="005148A4"/>
    <w:rsid w:val="005261E2"/>
    <w:rsid w:val="0053059C"/>
    <w:rsid w:val="0053152F"/>
    <w:rsid w:val="00534C27"/>
    <w:rsid w:val="0053750C"/>
    <w:rsid w:val="00540D48"/>
    <w:rsid w:val="005411E8"/>
    <w:rsid w:val="0055010C"/>
    <w:rsid w:val="00550545"/>
    <w:rsid w:val="0055572C"/>
    <w:rsid w:val="005564D5"/>
    <w:rsid w:val="00557A2A"/>
    <w:rsid w:val="005647AD"/>
    <w:rsid w:val="00570F6C"/>
    <w:rsid w:val="00580962"/>
    <w:rsid w:val="00581E26"/>
    <w:rsid w:val="00585790"/>
    <w:rsid w:val="0058704C"/>
    <w:rsid w:val="0058720D"/>
    <w:rsid w:val="00591E98"/>
    <w:rsid w:val="005920F1"/>
    <w:rsid w:val="005934CA"/>
    <w:rsid w:val="00594F02"/>
    <w:rsid w:val="005951B4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5B67"/>
    <w:rsid w:val="005D5BA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3015"/>
    <w:rsid w:val="006154C0"/>
    <w:rsid w:val="00616A05"/>
    <w:rsid w:val="00616A43"/>
    <w:rsid w:val="00621663"/>
    <w:rsid w:val="00623269"/>
    <w:rsid w:val="00632A49"/>
    <w:rsid w:val="0065030A"/>
    <w:rsid w:val="006544C6"/>
    <w:rsid w:val="00654FA7"/>
    <w:rsid w:val="00657B48"/>
    <w:rsid w:val="00657E31"/>
    <w:rsid w:val="0067182D"/>
    <w:rsid w:val="0067424A"/>
    <w:rsid w:val="00674B10"/>
    <w:rsid w:val="0069468E"/>
    <w:rsid w:val="006947D4"/>
    <w:rsid w:val="006A360B"/>
    <w:rsid w:val="006A39C4"/>
    <w:rsid w:val="006A490A"/>
    <w:rsid w:val="006A66F7"/>
    <w:rsid w:val="006A7F77"/>
    <w:rsid w:val="006B1709"/>
    <w:rsid w:val="006B42C9"/>
    <w:rsid w:val="006B56B1"/>
    <w:rsid w:val="006B6008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3653A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A3ADF"/>
    <w:rsid w:val="007B0540"/>
    <w:rsid w:val="007B0FC9"/>
    <w:rsid w:val="007B45DA"/>
    <w:rsid w:val="007B5082"/>
    <w:rsid w:val="007B6EBF"/>
    <w:rsid w:val="007B77E3"/>
    <w:rsid w:val="007B7F37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2797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32F7"/>
    <w:rsid w:val="0083450C"/>
    <w:rsid w:val="00836155"/>
    <w:rsid w:val="00844C0A"/>
    <w:rsid w:val="00846101"/>
    <w:rsid w:val="00850170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947E7"/>
    <w:rsid w:val="008A22F6"/>
    <w:rsid w:val="008A58B5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3F9B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853A2"/>
    <w:rsid w:val="00990DFE"/>
    <w:rsid w:val="00990EC4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0D0C"/>
    <w:rsid w:val="009E1450"/>
    <w:rsid w:val="009F23D9"/>
    <w:rsid w:val="009F68A6"/>
    <w:rsid w:val="00A01197"/>
    <w:rsid w:val="00A11289"/>
    <w:rsid w:val="00A1261F"/>
    <w:rsid w:val="00A13CED"/>
    <w:rsid w:val="00A24520"/>
    <w:rsid w:val="00A246AF"/>
    <w:rsid w:val="00A25C96"/>
    <w:rsid w:val="00A25D84"/>
    <w:rsid w:val="00A26F7A"/>
    <w:rsid w:val="00A3427B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208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24C5"/>
    <w:rsid w:val="00B35341"/>
    <w:rsid w:val="00B406AC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1F66"/>
    <w:rsid w:val="00BA4748"/>
    <w:rsid w:val="00BA57D4"/>
    <w:rsid w:val="00BA7334"/>
    <w:rsid w:val="00BB0EC4"/>
    <w:rsid w:val="00BB2552"/>
    <w:rsid w:val="00BB4E92"/>
    <w:rsid w:val="00BB6822"/>
    <w:rsid w:val="00BC715C"/>
    <w:rsid w:val="00BD04CF"/>
    <w:rsid w:val="00BD190C"/>
    <w:rsid w:val="00BD4811"/>
    <w:rsid w:val="00BE60CA"/>
    <w:rsid w:val="00BE681A"/>
    <w:rsid w:val="00BF0B34"/>
    <w:rsid w:val="00BF26E8"/>
    <w:rsid w:val="00BF4641"/>
    <w:rsid w:val="00C05A6A"/>
    <w:rsid w:val="00C0756A"/>
    <w:rsid w:val="00C07989"/>
    <w:rsid w:val="00C07A26"/>
    <w:rsid w:val="00C109F9"/>
    <w:rsid w:val="00C12865"/>
    <w:rsid w:val="00C128C2"/>
    <w:rsid w:val="00C1349E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CF7FE7"/>
    <w:rsid w:val="00D00F39"/>
    <w:rsid w:val="00D02881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45EC8"/>
    <w:rsid w:val="00D52629"/>
    <w:rsid w:val="00D527EA"/>
    <w:rsid w:val="00D545BB"/>
    <w:rsid w:val="00D5736E"/>
    <w:rsid w:val="00D61BDA"/>
    <w:rsid w:val="00D63BF9"/>
    <w:rsid w:val="00D758CD"/>
    <w:rsid w:val="00D76209"/>
    <w:rsid w:val="00D8221B"/>
    <w:rsid w:val="00D831B0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15FD4"/>
    <w:rsid w:val="00E21297"/>
    <w:rsid w:val="00E214DD"/>
    <w:rsid w:val="00E22334"/>
    <w:rsid w:val="00E22678"/>
    <w:rsid w:val="00E27474"/>
    <w:rsid w:val="00E27C69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27D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0D13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7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E0D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D0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Forte">
    <w:name w:val="Strong"/>
    <w:basedOn w:val="Fontepargpadro"/>
    <w:uiPriority w:val="22"/>
    <w:qFormat/>
    <w:rsid w:val="00A3427B"/>
    <w:rPr>
      <w:b/>
      <w:bCs/>
    </w:rPr>
  </w:style>
  <w:style w:type="character" w:styleId="nfase">
    <w:name w:val="Emphasis"/>
    <w:basedOn w:val="Fontepargpadro"/>
    <w:uiPriority w:val="20"/>
    <w:qFormat/>
    <w:rsid w:val="00A342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17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04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MenoPendente1">
    <w:name w:val="Menção Pendente1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rsid w:val="004D4FC4"/>
    <w:rPr>
      <w:rFonts w:ascii="Calibri" w:eastAsia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27C6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E0D13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D04C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character" w:styleId="Forte">
    <w:name w:val="Strong"/>
    <w:basedOn w:val="Fontepargpadro"/>
    <w:uiPriority w:val="22"/>
    <w:qFormat/>
    <w:rsid w:val="00A3427B"/>
    <w:rPr>
      <w:b/>
      <w:bCs/>
    </w:rPr>
  </w:style>
  <w:style w:type="character" w:styleId="nfase">
    <w:name w:val="Emphasis"/>
    <w:basedOn w:val="Fontepargpadro"/>
    <w:uiPriority w:val="20"/>
    <w:qFormat/>
    <w:rsid w:val="00A34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072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455">
          <w:marLeft w:val="45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45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604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581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103A-0BE8-41C9-A9B7-D89F1A84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0</TotalTime>
  <Pages>8</Pages>
  <Words>1675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Amanda Inacio</cp:lastModifiedBy>
  <cp:revision>2</cp:revision>
  <cp:lastPrinted>2020-07-23T12:44:00Z</cp:lastPrinted>
  <dcterms:created xsi:type="dcterms:W3CDTF">2026-03-13T15:46:00Z</dcterms:created>
  <dcterms:modified xsi:type="dcterms:W3CDTF">2026-03-13T15:46:00Z</dcterms:modified>
</cp:coreProperties>
</file>